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09" w:rsidRDefault="002A59A7" w:rsidP="002F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9A7"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 w:rsidR="00FE2D5C" w:rsidRPr="002A59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1093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="00FE2D5C" w:rsidRPr="002A59A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совета при Главном управлении</w:t>
      </w:r>
    </w:p>
    <w:p w:rsidR="00790178" w:rsidRPr="002A59A7" w:rsidRDefault="00FE2D5C" w:rsidP="00FE2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9A7">
        <w:rPr>
          <w:rFonts w:ascii="Times New Roman" w:eastAsia="Times New Roman" w:hAnsi="Times New Roman" w:cs="Times New Roman"/>
          <w:b/>
          <w:sz w:val="28"/>
          <w:szCs w:val="28"/>
        </w:rPr>
        <w:t>МЧС России по Алтайскому краю за 202</w:t>
      </w:r>
      <w:r w:rsidR="00C01CD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A59A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E2D5C" w:rsidRDefault="00FE2D5C" w:rsidP="00FE2D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0D7C" w:rsidRPr="002A59A7" w:rsidRDefault="005B0D7C" w:rsidP="00FE2D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3484" w:rsidRDefault="00C01CDF" w:rsidP="005B0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Общественного совета при Г</w:t>
      </w:r>
      <w:r w:rsidR="0042279D" w:rsidRPr="002A59A7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279D" w:rsidRPr="002A59A7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279D" w:rsidRPr="002A59A7">
        <w:rPr>
          <w:rFonts w:ascii="Times New Roman" w:hAnsi="Times New Roman" w:cs="Times New Roman"/>
          <w:sz w:val="28"/>
          <w:szCs w:val="28"/>
        </w:rPr>
        <w:t xml:space="preserve"> </w:t>
      </w:r>
      <w:r w:rsidR="000F0BE2" w:rsidRPr="002A59A7">
        <w:rPr>
          <w:rFonts w:ascii="Times New Roman" w:hAnsi="Times New Roman" w:cs="Times New Roman"/>
          <w:sz w:val="28"/>
          <w:szCs w:val="28"/>
        </w:rPr>
        <w:t xml:space="preserve">МЧС России по Алтайскому краю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Главного управления МЧС Росси по Алтайскому краю </w:t>
      </w:r>
      <w:r w:rsidR="0042279D" w:rsidRPr="002A59A7">
        <w:rPr>
          <w:rFonts w:ascii="Times New Roman" w:hAnsi="Times New Roman" w:cs="Times New Roman"/>
          <w:sz w:val="28"/>
          <w:szCs w:val="28"/>
        </w:rPr>
        <w:t>от 11.06.2020</w:t>
      </w:r>
      <w:r w:rsidR="00353DC5">
        <w:rPr>
          <w:rFonts w:ascii="Times New Roman" w:hAnsi="Times New Roman" w:cs="Times New Roman"/>
          <w:sz w:val="28"/>
          <w:szCs w:val="28"/>
        </w:rPr>
        <w:t xml:space="preserve"> </w:t>
      </w:r>
      <w:r w:rsidR="0042279D" w:rsidRPr="002A59A7">
        <w:rPr>
          <w:rFonts w:ascii="Times New Roman" w:hAnsi="Times New Roman" w:cs="Times New Roman"/>
          <w:sz w:val="28"/>
          <w:szCs w:val="28"/>
        </w:rPr>
        <w:t>№ 565 «Об утверждении состава Общественного совета при Главном управлении МЧС России по Алтайскому краю</w:t>
      </w:r>
      <w:r w:rsidR="00353DC5">
        <w:rPr>
          <w:rFonts w:ascii="Times New Roman" w:hAnsi="Times New Roman" w:cs="Times New Roman"/>
          <w:sz w:val="28"/>
          <w:szCs w:val="28"/>
        </w:rPr>
        <w:t>»</w:t>
      </w:r>
      <w:r w:rsidR="0042279D" w:rsidRPr="002A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 14 человек.</w:t>
      </w:r>
    </w:p>
    <w:p w:rsidR="00353DC5" w:rsidRDefault="00353DC5" w:rsidP="005B0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9A7">
        <w:rPr>
          <w:rFonts w:ascii="Times New Roman" w:hAnsi="Times New Roman" w:cs="Times New Roman"/>
          <w:sz w:val="28"/>
          <w:szCs w:val="28"/>
        </w:rPr>
        <w:t xml:space="preserve">Приказом Главного управления МЧС России по Алтайскому краю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A5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A59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ECE">
        <w:rPr>
          <w:rFonts w:ascii="Times New Roman" w:hAnsi="Times New Roman" w:cs="Times New Roman"/>
          <w:sz w:val="28"/>
          <w:szCs w:val="28"/>
        </w:rPr>
        <w:t xml:space="preserve"> </w:t>
      </w:r>
      <w:r w:rsidRPr="002A59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234-527</w:t>
      </w:r>
      <w:r w:rsidRPr="002A59A7">
        <w:rPr>
          <w:rFonts w:ascii="Times New Roman" w:hAnsi="Times New Roman" w:cs="Times New Roman"/>
          <w:sz w:val="28"/>
          <w:szCs w:val="28"/>
        </w:rPr>
        <w:t xml:space="preserve"> «О внесении изменений в приложение к приказу Главного управления МЧС России по Алтайскому краю от 11 июня 2020 года № 565 «Об утверждении Состава Общественного совета при Главном управлении МЧС России по Алтайскому краю»</w:t>
      </w:r>
      <w:r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при Главном управлении МЧС России по Алтайскому краю включен Куркин Сергей Александрович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заместитель исполнительного директора Союза промышленников Регионального объединения работодателей Алтайского края.</w:t>
      </w:r>
    </w:p>
    <w:p w:rsidR="008F6E96" w:rsidRDefault="00B603D5" w:rsidP="005B0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9A7">
        <w:rPr>
          <w:rFonts w:ascii="Times New Roman" w:hAnsi="Times New Roman" w:cs="Times New Roman"/>
          <w:sz w:val="28"/>
          <w:szCs w:val="28"/>
        </w:rPr>
        <w:t>Приказом Главного управления МЧС</w:t>
      </w:r>
      <w:r w:rsidR="00BB04A2" w:rsidRPr="002A59A7">
        <w:rPr>
          <w:rFonts w:ascii="Times New Roman" w:hAnsi="Times New Roman" w:cs="Times New Roman"/>
          <w:sz w:val="28"/>
          <w:szCs w:val="28"/>
        </w:rPr>
        <w:t xml:space="preserve"> России по Алтайскому краю от </w:t>
      </w:r>
      <w:r w:rsidR="00C01CDF">
        <w:rPr>
          <w:rFonts w:ascii="Times New Roman" w:hAnsi="Times New Roman" w:cs="Times New Roman"/>
          <w:sz w:val="28"/>
          <w:szCs w:val="28"/>
        </w:rPr>
        <w:t>22</w:t>
      </w:r>
      <w:r w:rsidR="008F6E96" w:rsidRPr="002A59A7">
        <w:rPr>
          <w:rFonts w:ascii="Times New Roman" w:hAnsi="Times New Roman" w:cs="Times New Roman"/>
          <w:sz w:val="28"/>
          <w:szCs w:val="28"/>
        </w:rPr>
        <w:t>.</w:t>
      </w:r>
      <w:r w:rsidR="00C01CDF">
        <w:rPr>
          <w:rFonts w:ascii="Times New Roman" w:hAnsi="Times New Roman" w:cs="Times New Roman"/>
          <w:sz w:val="28"/>
          <w:szCs w:val="28"/>
        </w:rPr>
        <w:t>08</w:t>
      </w:r>
      <w:r w:rsidRPr="002A59A7">
        <w:rPr>
          <w:rFonts w:ascii="Times New Roman" w:hAnsi="Times New Roman" w:cs="Times New Roman"/>
          <w:sz w:val="28"/>
          <w:szCs w:val="28"/>
        </w:rPr>
        <w:t>.202</w:t>
      </w:r>
      <w:r w:rsidR="00C01CDF">
        <w:rPr>
          <w:rFonts w:ascii="Times New Roman" w:hAnsi="Times New Roman" w:cs="Times New Roman"/>
          <w:sz w:val="28"/>
          <w:szCs w:val="28"/>
        </w:rPr>
        <w:t>2</w:t>
      </w:r>
      <w:r w:rsidR="00BB5D2C" w:rsidRPr="002A59A7">
        <w:rPr>
          <w:rFonts w:ascii="Times New Roman" w:hAnsi="Times New Roman" w:cs="Times New Roman"/>
          <w:sz w:val="28"/>
          <w:szCs w:val="28"/>
        </w:rPr>
        <w:t xml:space="preserve"> </w:t>
      </w:r>
      <w:r w:rsidRPr="002A59A7">
        <w:rPr>
          <w:rFonts w:ascii="Times New Roman" w:hAnsi="Times New Roman" w:cs="Times New Roman"/>
          <w:sz w:val="28"/>
          <w:szCs w:val="28"/>
        </w:rPr>
        <w:t xml:space="preserve"> № </w:t>
      </w:r>
      <w:r w:rsidR="00C01CDF">
        <w:rPr>
          <w:rFonts w:ascii="Times New Roman" w:hAnsi="Times New Roman" w:cs="Times New Roman"/>
          <w:sz w:val="28"/>
          <w:szCs w:val="28"/>
        </w:rPr>
        <w:t>234-846</w:t>
      </w:r>
      <w:r w:rsidRPr="002A59A7">
        <w:rPr>
          <w:rFonts w:ascii="Times New Roman" w:hAnsi="Times New Roman" w:cs="Times New Roman"/>
          <w:sz w:val="28"/>
          <w:szCs w:val="28"/>
        </w:rPr>
        <w:t xml:space="preserve"> «</w:t>
      </w:r>
      <w:r w:rsidR="00BB04A2" w:rsidRPr="002A59A7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Главного управления МЧС России по Алтайскому краю от 11 июня 2020 г</w:t>
      </w:r>
      <w:r w:rsidR="00BB5D2C" w:rsidRPr="002A59A7">
        <w:rPr>
          <w:rFonts w:ascii="Times New Roman" w:hAnsi="Times New Roman" w:cs="Times New Roman"/>
          <w:sz w:val="28"/>
          <w:szCs w:val="28"/>
        </w:rPr>
        <w:t>ода</w:t>
      </w:r>
      <w:r w:rsidR="00BB04A2" w:rsidRPr="002A59A7">
        <w:rPr>
          <w:rFonts w:ascii="Times New Roman" w:hAnsi="Times New Roman" w:cs="Times New Roman"/>
          <w:sz w:val="28"/>
          <w:szCs w:val="28"/>
        </w:rPr>
        <w:t xml:space="preserve"> № 565 «Об утверждении Состава Общественного совета при Главном управлении МЧС России по Алтайскому краю»</w:t>
      </w:r>
      <w:r w:rsidR="00C01CDF">
        <w:rPr>
          <w:rFonts w:ascii="Times New Roman" w:hAnsi="Times New Roman" w:cs="Times New Roman"/>
          <w:sz w:val="28"/>
          <w:szCs w:val="28"/>
        </w:rPr>
        <w:t xml:space="preserve"> вследствие смерти </w:t>
      </w:r>
      <w:r w:rsidR="00B26A3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01CDF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BB5D2C" w:rsidRPr="002A59A7">
        <w:rPr>
          <w:rFonts w:ascii="Times New Roman" w:hAnsi="Times New Roman" w:cs="Times New Roman"/>
          <w:sz w:val="28"/>
          <w:szCs w:val="28"/>
        </w:rPr>
        <w:t xml:space="preserve">при Главном управлении МЧС России по Алтайскому краю, </w:t>
      </w:r>
      <w:r w:rsidR="00C01CDF">
        <w:rPr>
          <w:rFonts w:ascii="Times New Roman" w:hAnsi="Times New Roman" w:cs="Times New Roman"/>
          <w:sz w:val="28"/>
          <w:szCs w:val="28"/>
        </w:rPr>
        <w:t>заместитель председателя Общественной</w:t>
      </w:r>
      <w:proofErr w:type="gramEnd"/>
      <w:r w:rsidR="00C01CDF">
        <w:rPr>
          <w:rFonts w:ascii="Times New Roman" w:hAnsi="Times New Roman" w:cs="Times New Roman"/>
          <w:sz w:val="28"/>
          <w:szCs w:val="28"/>
        </w:rPr>
        <w:t xml:space="preserve"> палаты Алтайского края, председатель Общественного совета при Главном управлении МЧС России по Алтайскому краю Новиков Евгений Александрович исключен из состава Общественного совета при Главном </w:t>
      </w:r>
      <w:r w:rsidR="00B26A3A" w:rsidRPr="002A59A7">
        <w:rPr>
          <w:rFonts w:ascii="Times New Roman" w:hAnsi="Times New Roman" w:cs="Times New Roman"/>
          <w:sz w:val="28"/>
          <w:szCs w:val="28"/>
        </w:rPr>
        <w:t>управлении МЧС России по Алтайскому краю</w:t>
      </w:r>
      <w:r w:rsidR="00B26A3A">
        <w:rPr>
          <w:rFonts w:ascii="Times New Roman" w:hAnsi="Times New Roman" w:cs="Times New Roman"/>
          <w:sz w:val="28"/>
          <w:szCs w:val="28"/>
        </w:rPr>
        <w:t>.</w:t>
      </w:r>
    </w:p>
    <w:p w:rsidR="001D0609" w:rsidRDefault="00DD288C" w:rsidP="00DD28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288C">
        <w:rPr>
          <w:rFonts w:ascii="Times New Roman" w:eastAsia="Calibri" w:hAnsi="Times New Roman" w:cs="Times New Roman"/>
          <w:sz w:val="28"/>
          <w:szCs w:val="28"/>
        </w:rPr>
        <w:t>В п</w:t>
      </w: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лане заседаний Общественного совета </w:t>
      </w:r>
      <w:r w:rsidRPr="002A59A7">
        <w:rPr>
          <w:rFonts w:ascii="Times New Roman" w:hAnsi="Times New Roman" w:cs="Times New Roman"/>
          <w:sz w:val="28"/>
          <w:szCs w:val="28"/>
        </w:rPr>
        <w:t>при Главном управлении МЧС России по Алтайскому краю</w:t>
      </w: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запланировано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 и </w:t>
      </w:r>
      <w:r w:rsidR="003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мероприятий. </w:t>
      </w: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выполнен на 100%.</w:t>
      </w:r>
    </w:p>
    <w:p w:rsidR="003C7007" w:rsidRPr="001D0609" w:rsidRDefault="003C7007" w:rsidP="001D06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1D0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lastRenderedPageBreak/>
        <w:t>Количество проведенных заседаний Общественного совета при Главном управлении МЧС России по Алтайскому краю в соответствии с утверждёнными</w:t>
      </w:r>
      <w:r w:rsidRPr="003C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1D0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Планами заседаний на I и </w:t>
      </w:r>
      <w:r w:rsidRPr="001D0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>II</w:t>
      </w:r>
      <w:r w:rsidRPr="001D0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полугодия 202</w:t>
      </w:r>
      <w:r w:rsidR="00B26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2</w:t>
      </w:r>
      <w:r w:rsidRPr="001D0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года</w:t>
      </w:r>
    </w:p>
    <w:p w:rsidR="003C7007" w:rsidRPr="001D0609" w:rsidRDefault="003C7007" w:rsidP="003C700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3C7007" w:rsidTr="003C7007">
        <w:tc>
          <w:tcPr>
            <w:tcW w:w="1526" w:type="dxa"/>
          </w:tcPr>
          <w:p w:rsidR="003C7007" w:rsidRPr="00B26A3A" w:rsidRDefault="00353DC5" w:rsidP="00B26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328" w:type="dxa"/>
          </w:tcPr>
          <w:p w:rsidR="003C7007" w:rsidRPr="00B26A3A" w:rsidRDefault="00B26A3A" w:rsidP="00353D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акции «Безопасный лед» (Рысин А.М.)</w:t>
            </w:r>
          </w:p>
        </w:tc>
      </w:tr>
      <w:tr w:rsidR="003C7007" w:rsidTr="003C7007">
        <w:tc>
          <w:tcPr>
            <w:tcW w:w="1526" w:type="dxa"/>
          </w:tcPr>
          <w:p w:rsidR="003C7007" w:rsidRPr="00B26A3A" w:rsidRDefault="009F183F" w:rsidP="00B26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328" w:type="dxa"/>
          </w:tcPr>
          <w:p w:rsidR="003C7007" w:rsidRPr="00B26A3A" w:rsidRDefault="00B26A3A" w:rsidP="00353D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членов Общественного совета при Главном управлении МЧС России по Алтайскому краю в тренировочном пожарно-тактическом учении </w:t>
            </w: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г. Барнаула» г. Барнаул, ул. Антона Петрова, 146а (</w:t>
            </w:r>
            <w:proofErr w:type="spellStart"/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Напылов</w:t>
            </w:r>
            <w:proofErr w:type="spellEnd"/>
            <w:r w:rsidRPr="00B26A3A">
              <w:rPr>
                <w:rFonts w:ascii="Times New Roman" w:hAnsi="Times New Roman" w:cs="Times New Roman"/>
                <w:sz w:val="24"/>
                <w:szCs w:val="24"/>
              </w:rPr>
              <w:t xml:space="preserve"> В.Б., Рысин А.М.)</w:t>
            </w:r>
          </w:p>
        </w:tc>
      </w:tr>
      <w:tr w:rsidR="003C7007" w:rsidTr="003C7007">
        <w:tc>
          <w:tcPr>
            <w:tcW w:w="1526" w:type="dxa"/>
          </w:tcPr>
          <w:p w:rsidR="003C7007" w:rsidRPr="00B26A3A" w:rsidRDefault="009F183F" w:rsidP="009F1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328" w:type="dxa"/>
          </w:tcPr>
          <w:p w:rsidR="003C7007" w:rsidRPr="00B26A3A" w:rsidRDefault="00B26A3A" w:rsidP="00353D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патрулировании акватории г. Барнаула</w:t>
            </w:r>
          </w:p>
        </w:tc>
      </w:tr>
      <w:tr w:rsidR="003C7007" w:rsidTr="003C7007">
        <w:tc>
          <w:tcPr>
            <w:tcW w:w="1526" w:type="dxa"/>
          </w:tcPr>
          <w:p w:rsidR="003C7007" w:rsidRPr="00B26A3A" w:rsidRDefault="009F183F" w:rsidP="00B26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B26A3A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8" w:type="dxa"/>
          </w:tcPr>
          <w:p w:rsidR="003C7007" w:rsidRPr="00B26A3A" w:rsidRDefault="00B26A3A" w:rsidP="00B26A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краевом конкурсе «Безопасная вода» (</w:t>
            </w:r>
            <w:proofErr w:type="spellStart"/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 w:rsidRPr="00B26A3A">
              <w:rPr>
                <w:rFonts w:ascii="Times New Roman" w:hAnsi="Times New Roman" w:cs="Times New Roman"/>
                <w:sz w:val="24"/>
                <w:szCs w:val="24"/>
              </w:rPr>
              <w:t xml:space="preserve"> М.П. Сергеев А.В.)</w:t>
            </w:r>
          </w:p>
        </w:tc>
      </w:tr>
      <w:tr w:rsidR="003C7007" w:rsidTr="003C7007">
        <w:tc>
          <w:tcPr>
            <w:tcW w:w="1526" w:type="dxa"/>
          </w:tcPr>
          <w:p w:rsidR="003C7007" w:rsidRPr="00B26A3A" w:rsidRDefault="00B26A3A" w:rsidP="00B26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8" w:type="dxa"/>
          </w:tcPr>
          <w:p w:rsidR="00B26A3A" w:rsidRPr="00B26A3A" w:rsidRDefault="00B26A3A" w:rsidP="003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Главном управлении МЧС России по Алтайскому краю по вопросам:</w:t>
            </w:r>
          </w:p>
          <w:p w:rsidR="003C7007" w:rsidRPr="00B26A3A" w:rsidRDefault="00B26A3A" w:rsidP="003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«1. Утверждение кандидатуры в состав Общественного совета при Главном управлении МЧС России по Алтайскому краю.</w:t>
            </w:r>
          </w:p>
          <w:p w:rsidR="00B26A3A" w:rsidRDefault="00B26A3A" w:rsidP="003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членов Общественного совета при Главном управлении МЧС России по Алтайскому краю в выездном заседании в рамках </w:t>
            </w:r>
            <w:proofErr w:type="spellStart"/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-спортивного фестиваля в природной среде»</w:t>
            </w:r>
            <w:r w:rsidR="009F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A3A" w:rsidRPr="00B26A3A" w:rsidRDefault="00B26A3A" w:rsidP="003C70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Заслушивание должностных лиц Главного управления МЧС России по Алтайскому краю о подготовке Алтайского края к летнему отдыху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3C7007" w:rsidTr="003C7007">
        <w:tc>
          <w:tcPr>
            <w:tcW w:w="1526" w:type="dxa"/>
          </w:tcPr>
          <w:p w:rsidR="003C7007" w:rsidRPr="00B26A3A" w:rsidRDefault="00B26A3A" w:rsidP="003C70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7007"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B26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3C7007" w:rsidRPr="00B26A3A" w:rsidRDefault="003C7007" w:rsidP="003C70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328" w:type="dxa"/>
          </w:tcPr>
          <w:p w:rsidR="003C7007" w:rsidRPr="00B26A3A" w:rsidRDefault="00B26A3A" w:rsidP="003C70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во Всероссийской акции «Мои безопасные каникулы»</w:t>
            </w:r>
          </w:p>
        </w:tc>
      </w:tr>
      <w:tr w:rsidR="003C7007" w:rsidTr="003C7007">
        <w:tc>
          <w:tcPr>
            <w:tcW w:w="1526" w:type="dxa"/>
          </w:tcPr>
          <w:p w:rsidR="003C7007" w:rsidRPr="00B26A3A" w:rsidRDefault="00B26A3A" w:rsidP="00B26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C7007"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C7007"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28" w:type="dxa"/>
          </w:tcPr>
          <w:p w:rsidR="00B26A3A" w:rsidRPr="00B26A3A" w:rsidRDefault="00B26A3A" w:rsidP="00B26A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 заседание Общественного совета при Главном управлении МЧС России по Алтайскому краю в рамках туристского фестиваля «</w:t>
            </w:r>
            <w:proofErr w:type="gramStart"/>
            <w:r w:rsidRPr="00B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Песчаная</w:t>
            </w:r>
            <w:proofErr w:type="gramEnd"/>
            <w:r w:rsidRPr="00B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-2022» по вопросам:</w:t>
            </w:r>
          </w:p>
          <w:p w:rsidR="00B26A3A" w:rsidRPr="00B26A3A" w:rsidRDefault="00B26A3A" w:rsidP="00B26A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«1. Организация поисково-спасательных работ силами РСЧС на объектах туризма.</w:t>
            </w:r>
          </w:p>
          <w:p w:rsidR="00B26A3A" w:rsidRPr="00B26A3A" w:rsidRDefault="00B26A3A" w:rsidP="00B26A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Обеспеченность безопасности мероприятий, проводимых на водных объектах. Проблемные вопросы, пути решения. </w:t>
            </w:r>
          </w:p>
          <w:p w:rsidR="003C7007" w:rsidRPr="00B26A3A" w:rsidRDefault="00B26A3A" w:rsidP="00B26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 утверждении плана заседаний Общественного совета при Главном управлении МЧС России по Алтайскому краю на второе полугодие 2022 года»</w:t>
            </w:r>
          </w:p>
        </w:tc>
      </w:tr>
      <w:tr w:rsidR="003C7007" w:rsidTr="003C7007">
        <w:tc>
          <w:tcPr>
            <w:tcW w:w="1526" w:type="dxa"/>
          </w:tcPr>
          <w:p w:rsidR="003C7007" w:rsidRPr="00B26A3A" w:rsidRDefault="009F183F" w:rsidP="00B26A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C7007"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26A3A"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C7007"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B26A3A" w:rsidRP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28" w:type="dxa"/>
          </w:tcPr>
          <w:p w:rsidR="00353DC5" w:rsidRPr="00E55284" w:rsidRDefault="00B26A3A" w:rsidP="0035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Общественного совета при Главном управлении МЧС России по Алтайскому краю в коллегии Главного управления МЧС России по Алтайскому краю по вопросу: «Подведение итогов деятельности Главного управления МЧС России за </w:t>
            </w:r>
            <w:r w:rsidRPr="00B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2022»</w:t>
            </w:r>
            <w:r w:rsidR="00E55284">
              <w:rPr>
                <w:rFonts w:ascii="Times New Roman" w:hAnsi="Times New Roman" w:cs="Times New Roman"/>
                <w:sz w:val="24"/>
                <w:szCs w:val="24"/>
              </w:rPr>
              <w:t xml:space="preserve"> (Новиков Е.А., Рысин А.М.)</w:t>
            </w:r>
            <w:bookmarkStart w:id="0" w:name="_GoBack"/>
            <w:bookmarkEnd w:id="0"/>
          </w:p>
        </w:tc>
      </w:tr>
      <w:tr w:rsidR="003C7007" w:rsidTr="003C7007">
        <w:tc>
          <w:tcPr>
            <w:tcW w:w="1526" w:type="dxa"/>
          </w:tcPr>
          <w:p w:rsidR="003C7007" w:rsidRPr="00B26A3A" w:rsidRDefault="009F183F" w:rsidP="003C70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.08.2022</w:t>
            </w:r>
          </w:p>
        </w:tc>
        <w:tc>
          <w:tcPr>
            <w:tcW w:w="8328" w:type="dxa"/>
          </w:tcPr>
          <w:p w:rsidR="003C7007" w:rsidRPr="00B26A3A" w:rsidRDefault="00B26A3A" w:rsidP="003C70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мероприятиях, посвященных закрытию краевой смены дружин юных пожарных «ДЮП-2022»</w:t>
            </w:r>
            <w:r>
              <w:rPr>
                <w:sz w:val="24"/>
                <w:szCs w:val="24"/>
              </w:rPr>
              <w:t xml:space="preserve"> </w:t>
            </w:r>
            <w:r w:rsidRPr="00B26A3A">
              <w:rPr>
                <w:rFonts w:ascii="Times New Roman" w:hAnsi="Times New Roman" w:cs="Times New Roman"/>
                <w:sz w:val="24"/>
                <w:szCs w:val="24"/>
              </w:rPr>
              <w:t>(Рысин А.М.)</w:t>
            </w:r>
          </w:p>
        </w:tc>
      </w:tr>
      <w:tr w:rsidR="00353DC5" w:rsidTr="003C7007">
        <w:tc>
          <w:tcPr>
            <w:tcW w:w="1526" w:type="dxa"/>
          </w:tcPr>
          <w:p w:rsidR="00353DC5" w:rsidRDefault="004E2235" w:rsidP="003C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9F1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53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8328" w:type="dxa"/>
          </w:tcPr>
          <w:p w:rsidR="00353DC5" w:rsidRPr="00353DC5" w:rsidRDefault="00353DC5" w:rsidP="0035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5">
              <w:rPr>
                <w:rFonts w:ascii="Times New Roman" w:hAnsi="Times New Roman" w:cs="Times New Roman"/>
                <w:sz w:val="24"/>
                <w:szCs w:val="24"/>
              </w:rPr>
              <w:t>Заседание членов Общественного совета при Главном управлении МЧС России по Алтайскому краю по вопросам:</w:t>
            </w:r>
          </w:p>
          <w:p w:rsidR="00353DC5" w:rsidRPr="00353DC5" w:rsidRDefault="00353DC5" w:rsidP="0035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5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кандидатуры в состав Общественного совета при Главном управлении МЧС России по Алтайскому краю. </w:t>
            </w:r>
          </w:p>
          <w:p w:rsidR="00353DC5" w:rsidRPr="00353DC5" w:rsidRDefault="00353DC5" w:rsidP="0035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5">
              <w:rPr>
                <w:rFonts w:ascii="Times New Roman" w:hAnsi="Times New Roman" w:cs="Times New Roman"/>
                <w:sz w:val="24"/>
                <w:szCs w:val="24"/>
              </w:rPr>
              <w:t>2. Об избрании председателя Общественного совета при Главном управлении МЧС России по Алтайскому краю.</w:t>
            </w:r>
          </w:p>
          <w:p w:rsidR="00353DC5" w:rsidRPr="00B26A3A" w:rsidRDefault="00353DC5" w:rsidP="007A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7A1D43" w:rsidRPr="007A1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обеспечению участи российского казачества в решении задач, относящихся к деятельности Главного управления МЧС России по Алтайскому краю.</w:t>
            </w:r>
          </w:p>
        </w:tc>
      </w:tr>
      <w:tr w:rsidR="003C7007" w:rsidTr="003C7007">
        <w:tc>
          <w:tcPr>
            <w:tcW w:w="1526" w:type="dxa"/>
          </w:tcPr>
          <w:p w:rsidR="003C7007" w:rsidRPr="006E2B1B" w:rsidRDefault="004E2235" w:rsidP="003C70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353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.12.2022</w:t>
            </w:r>
          </w:p>
        </w:tc>
        <w:tc>
          <w:tcPr>
            <w:tcW w:w="8328" w:type="dxa"/>
          </w:tcPr>
          <w:p w:rsidR="00353DC5" w:rsidRPr="00353DC5" w:rsidRDefault="00353DC5" w:rsidP="0035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Общественного совета при Главном управлении МЧС России по Алтайскому краю по вопросам: </w:t>
            </w:r>
          </w:p>
          <w:p w:rsidR="00353DC5" w:rsidRPr="00353DC5" w:rsidRDefault="00353DC5" w:rsidP="00353DC5">
            <w:pPr>
              <w:widowControl w:val="0"/>
              <w:tabs>
                <w:tab w:val="left" w:pos="-36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5">
              <w:rPr>
                <w:rFonts w:ascii="Times New Roman" w:hAnsi="Times New Roman" w:cs="Times New Roman"/>
                <w:sz w:val="24"/>
                <w:szCs w:val="24"/>
              </w:rPr>
              <w:t>1. Итоги работы Общественного совета при Главном управлении МЧС России по Алтайскому краю за 2022 год.</w:t>
            </w:r>
          </w:p>
          <w:p w:rsidR="00353DC5" w:rsidRPr="00353DC5" w:rsidRDefault="00353DC5" w:rsidP="00353DC5">
            <w:pPr>
              <w:widowControl w:val="0"/>
              <w:tabs>
                <w:tab w:val="left" w:pos="-36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5">
              <w:rPr>
                <w:rFonts w:ascii="Times New Roman" w:hAnsi="Times New Roman" w:cs="Times New Roman"/>
                <w:sz w:val="24"/>
                <w:szCs w:val="24"/>
              </w:rPr>
              <w:t>2. О рассмотрении кандидатуры членов Общественного совета при Главном управлении МЧС России по Алтайскому краю для включения в составы комиссий Главного управления МЧС Росси по Алтайскому краю по урегулированию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007" w:rsidRPr="003C7007" w:rsidRDefault="00353DC5" w:rsidP="00353D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DC5">
              <w:rPr>
                <w:rFonts w:ascii="Times New Roman" w:hAnsi="Times New Roman" w:cs="Times New Roman"/>
                <w:sz w:val="24"/>
                <w:szCs w:val="24"/>
              </w:rPr>
              <w:t>3. Утверждение плана заседаний Общественного совета при Главном управлении МЧС России по Алтайскому краю на 1 полугодие 2023 года.</w:t>
            </w:r>
          </w:p>
        </w:tc>
      </w:tr>
    </w:tbl>
    <w:p w:rsidR="003C7007" w:rsidRPr="003C7007" w:rsidRDefault="003C7007" w:rsidP="003C700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A59A7" w:rsidRPr="002A59A7" w:rsidRDefault="00DD288C" w:rsidP="001D0609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sectPr w:rsidR="002A59A7" w:rsidRPr="002A59A7" w:rsidSect="002F57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5B" w:rsidRDefault="002F575B" w:rsidP="002F575B">
      <w:pPr>
        <w:spacing w:after="0" w:line="240" w:lineRule="auto"/>
      </w:pPr>
      <w:r>
        <w:separator/>
      </w:r>
    </w:p>
  </w:endnote>
  <w:endnote w:type="continuationSeparator" w:id="0">
    <w:p w:rsidR="002F575B" w:rsidRDefault="002F575B" w:rsidP="002F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5B" w:rsidRDefault="002F575B" w:rsidP="002F575B">
      <w:pPr>
        <w:spacing w:after="0" w:line="240" w:lineRule="auto"/>
      </w:pPr>
      <w:r>
        <w:separator/>
      </w:r>
    </w:p>
  </w:footnote>
  <w:footnote w:type="continuationSeparator" w:id="0">
    <w:p w:rsidR="002F575B" w:rsidRDefault="002F575B" w:rsidP="002F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146914"/>
      <w:docPartObj>
        <w:docPartGallery w:val="Page Numbers (Top of Page)"/>
        <w:docPartUnique/>
      </w:docPartObj>
    </w:sdtPr>
    <w:sdtContent>
      <w:p w:rsidR="002F575B" w:rsidRDefault="002F57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84">
          <w:rPr>
            <w:noProof/>
          </w:rPr>
          <w:t>2</w:t>
        </w:r>
        <w:r>
          <w:fldChar w:fldCharType="end"/>
        </w:r>
      </w:p>
    </w:sdtContent>
  </w:sdt>
  <w:p w:rsidR="002F575B" w:rsidRDefault="002F57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23AF32E7"/>
    <w:multiLevelType w:val="hybridMultilevel"/>
    <w:tmpl w:val="A1FA9D64"/>
    <w:lvl w:ilvl="0" w:tplc="4E429D1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9E76F36"/>
    <w:multiLevelType w:val="hybridMultilevel"/>
    <w:tmpl w:val="3BE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CE"/>
    <w:rsid w:val="0006769A"/>
    <w:rsid w:val="000C290F"/>
    <w:rsid w:val="000F0BE2"/>
    <w:rsid w:val="00120CF6"/>
    <w:rsid w:val="0013543F"/>
    <w:rsid w:val="0018767D"/>
    <w:rsid w:val="001D0609"/>
    <w:rsid w:val="001E1864"/>
    <w:rsid w:val="002039BF"/>
    <w:rsid w:val="00233646"/>
    <w:rsid w:val="002A59A7"/>
    <w:rsid w:val="002A62BF"/>
    <w:rsid w:val="002F575B"/>
    <w:rsid w:val="003406F9"/>
    <w:rsid w:val="00353DC5"/>
    <w:rsid w:val="00365844"/>
    <w:rsid w:val="00374B9B"/>
    <w:rsid w:val="003C7007"/>
    <w:rsid w:val="003F43B7"/>
    <w:rsid w:val="00420DE1"/>
    <w:rsid w:val="0042279D"/>
    <w:rsid w:val="004302B2"/>
    <w:rsid w:val="004C2075"/>
    <w:rsid w:val="004E2235"/>
    <w:rsid w:val="004E235B"/>
    <w:rsid w:val="005206EF"/>
    <w:rsid w:val="005502A3"/>
    <w:rsid w:val="005B0D7C"/>
    <w:rsid w:val="0065244C"/>
    <w:rsid w:val="006609FB"/>
    <w:rsid w:val="00694FA5"/>
    <w:rsid w:val="006D05E6"/>
    <w:rsid w:val="006E3484"/>
    <w:rsid w:val="00731A65"/>
    <w:rsid w:val="00734097"/>
    <w:rsid w:val="0076461A"/>
    <w:rsid w:val="00771180"/>
    <w:rsid w:val="00790178"/>
    <w:rsid w:val="007A1D43"/>
    <w:rsid w:val="007D4890"/>
    <w:rsid w:val="008F6E96"/>
    <w:rsid w:val="00947D0C"/>
    <w:rsid w:val="00966A0D"/>
    <w:rsid w:val="00967224"/>
    <w:rsid w:val="009F183F"/>
    <w:rsid w:val="00A13BE8"/>
    <w:rsid w:val="00A839D4"/>
    <w:rsid w:val="00AC7030"/>
    <w:rsid w:val="00B2609C"/>
    <w:rsid w:val="00B26A3A"/>
    <w:rsid w:val="00B32545"/>
    <w:rsid w:val="00B5421D"/>
    <w:rsid w:val="00B603D5"/>
    <w:rsid w:val="00B81ECE"/>
    <w:rsid w:val="00BB04A2"/>
    <w:rsid w:val="00BB5D2C"/>
    <w:rsid w:val="00C01CDF"/>
    <w:rsid w:val="00C36154"/>
    <w:rsid w:val="00C46CE4"/>
    <w:rsid w:val="00CB3FB0"/>
    <w:rsid w:val="00D11B00"/>
    <w:rsid w:val="00DD288C"/>
    <w:rsid w:val="00DE71E5"/>
    <w:rsid w:val="00E55284"/>
    <w:rsid w:val="00E8374F"/>
    <w:rsid w:val="00EA70E8"/>
    <w:rsid w:val="00EC1093"/>
    <w:rsid w:val="00EF35A9"/>
    <w:rsid w:val="00F11317"/>
    <w:rsid w:val="00F457F0"/>
    <w:rsid w:val="00F831CE"/>
    <w:rsid w:val="00FC78FA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6A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75B"/>
  </w:style>
  <w:style w:type="paragraph" w:styleId="aa">
    <w:name w:val="footer"/>
    <w:basedOn w:val="a"/>
    <w:link w:val="ab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6A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75B"/>
  </w:style>
  <w:style w:type="paragraph" w:styleId="aa">
    <w:name w:val="footer"/>
    <w:basedOn w:val="a"/>
    <w:link w:val="ab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F204-7A65-4D91-936B-57A1E1B8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Иванчикова Т.М.</dc:creator>
  <cp:keywords/>
  <dc:description/>
  <cp:lastModifiedBy>(АК ГУ) Голышенкова М Ф.</cp:lastModifiedBy>
  <cp:revision>30</cp:revision>
  <cp:lastPrinted>2021-01-14T09:30:00Z</cp:lastPrinted>
  <dcterms:created xsi:type="dcterms:W3CDTF">2020-12-21T07:14:00Z</dcterms:created>
  <dcterms:modified xsi:type="dcterms:W3CDTF">2023-03-27T02:42:00Z</dcterms:modified>
</cp:coreProperties>
</file>