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 372.1325800.2018. Свод правил. Здания жилые многоквартирные. Правила эксплуатации"</w:t>
              <w:br/>
              <w:t xml:space="preserve">(утв. и введен в действие Приказом Минстроя России от 18.01.2018 N 27/пр)</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right"/>
      </w:pPr>
      <w:r>
        <w:rPr>
          <w:sz w:val="20"/>
        </w:rPr>
        <w:t xml:space="preserve">Утвержден и введен в действие</w:t>
      </w:r>
    </w:p>
    <w:p>
      <w:pPr>
        <w:pStyle w:val="0"/>
        <w:jc w:val="right"/>
      </w:pPr>
      <w:hyperlink w:history="0" r:id="rId7" w:tooltip="Приказ Минстроя России от 18.01.2018 N 27/пр &quot;Об утверждении свода правил &quot;Здания жилые многоквартирные. Правила эксплуатации&quot; {КонсультантПлюс}">
        <w:r>
          <w:rPr>
            <w:sz w:val="20"/>
            <w:color w:val="0000ff"/>
          </w:rPr>
          <w:t xml:space="preserve">Приказом</w:t>
        </w:r>
      </w:hyperlink>
      <w:r>
        <w:rPr>
          <w:sz w:val="20"/>
        </w:rPr>
        <w:t xml:space="preserve">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18 января 2018 г. N 27/пр</w:t>
      </w:r>
    </w:p>
    <w:p>
      <w:pPr>
        <w:pStyle w:val="0"/>
        <w:jc w:val="both"/>
      </w:pPr>
      <w:r>
        <w:rPr>
          <w:sz w:val="20"/>
        </w:rPr>
      </w:r>
    </w:p>
    <w:p>
      <w:pPr>
        <w:pStyle w:val="2"/>
        <w:jc w:val="center"/>
      </w:pPr>
      <w:r>
        <w:rPr>
          <w:sz w:val="20"/>
        </w:rPr>
        <w:t xml:space="preserve">СВОД ПРАВИЛ</w:t>
      </w:r>
    </w:p>
    <w:p>
      <w:pPr>
        <w:pStyle w:val="2"/>
        <w:jc w:val="both"/>
      </w:pPr>
      <w:r>
        <w:rPr>
          <w:sz w:val="20"/>
        </w:rPr>
      </w:r>
    </w:p>
    <w:p>
      <w:pPr>
        <w:pStyle w:val="2"/>
        <w:jc w:val="center"/>
      </w:pPr>
      <w:r>
        <w:rPr>
          <w:sz w:val="20"/>
        </w:rPr>
        <w:t xml:space="preserve">ЗДАНИЯ ЖИЛЫЕ МНОГОКВАРТИРНЫЕ</w:t>
      </w:r>
    </w:p>
    <w:p>
      <w:pPr>
        <w:pStyle w:val="2"/>
        <w:jc w:val="both"/>
      </w:pPr>
      <w:r>
        <w:rPr>
          <w:sz w:val="20"/>
        </w:rPr>
      </w:r>
    </w:p>
    <w:p>
      <w:pPr>
        <w:pStyle w:val="2"/>
        <w:jc w:val="center"/>
      </w:pPr>
      <w:r>
        <w:rPr>
          <w:sz w:val="20"/>
        </w:rPr>
        <w:t xml:space="preserve">ПРАВИЛА ЭКСПЛУАТАЦИИ</w:t>
      </w:r>
    </w:p>
    <w:p>
      <w:pPr>
        <w:pStyle w:val="2"/>
        <w:jc w:val="both"/>
      </w:pPr>
      <w:r>
        <w:rPr>
          <w:sz w:val="20"/>
        </w:rPr>
      </w:r>
    </w:p>
    <w:p>
      <w:pPr>
        <w:pStyle w:val="2"/>
        <w:jc w:val="center"/>
      </w:pPr>
      <w:r>
        <w:rPr>
          <w:sz w:val="20"/>
        </w:rPr>
        <w:t xml:space="preserve">Multicompartment residential buildings. Operation rules</w:t>
      </w:r>
    </w:p>
    <w:p>
      <w:pPr>
        <w:pStyle w:val="2"/>
        <w:jc w:val="both"/>
      </w:pPr>
      <w:r>
        <w:rPr>
          <w:sz w:val="20"/>
        </w:rPr>
      </w:r>
    </w:p>
    <w:p>
      <w:pPr>
        <w:pStyle w:val="2"/>
        <w:jc w:val="center"/>
      </w:pPr>
      <w:r>
        <w:rPr>
          <w:sz w:val="20"/>
        </w:rPr>
        <w:t xml:space="preserve">СП 372.1325800.2018</w:t>
      </w:r>
    </w:p>
    <w:p>
      <w:pPr>
        <w:pStyle w:val="0"/>
        <w:jc w:val="both"/>
      </w:pPr>
      <w:r>
        <w:rPr>
          <w:sz w:val="20"/>
        </w:rPr>
      </w:r>
    </w:p>
    <w:p>
      <w:pPr>
        <w:pStyle w:val="0"/>
        <w:jc w:val="right"/>
      </w:pPr>
      <w:r>
        <w:rPr>
          <w:sz w:val="20"/>
        </w:rPr>
        <w:t xml:space="preserve">Дата введения</w:t>
      </w:r>
    </w:p>
    <w:p>
      <w:pPr>
        <w:pStyle w:val="0"/>
        <w:jc w:val="right"/>
      </w:pPr>
      <w:r>
        <w:rPr>
          <w:sz w:val="20"/>
        </w:rPr>
        <w:t xml:space="preserve">19 июля 2018 года</w:t>
      </w:r>
    </w:p>
    <w:p>
      <w:pPr>
        <w:pStyle w:val="0"/>
        <w:jc w:val="both"/>
      </w:pPr>
      <w:r>
        <w:rPr>
          <w:sz w:val="20"/>
        </w:rPr>
      </w:r>
    </w:p>
    <w:p>
      <w:pPr>
        <w:pStyle w:val="2"/>
        <w:outlineLvl w:val="1"/>
        <w:jc w:val="center"/>
      </w:pPr>
      <w:r>
        <w:rPr>
          <w:sz w:val="20"/>
        </w:rPr>
        <w:t xml:space="preserve">Предисловие</w:t>
      </w:r>
    </w:p>
    <w:p>
      <w:pPr>
        <w:pStyle w:val="0"/>
        <w:jc w:val="both"/>
      </w:pPr>
      <w:r>
        <w:rPr>
          <w:sz w:val="20"/>
        </w:rPr>
      </w:r>
    </w:p>
    <w:p>
      <w:pPr>
        <w:pStyle w:val="0"/>
        <w:ind w:firstLine="540"/>
        <w:jc w:val="both"/>
      </w:pPr>
      <w:r>
        <w:rPr>
          <w:sz w:val="20"/>
        </w:rPr>
        <w:t xml:space="preserve">Сведения о своде правил</w:t>
      </w:r>
    </w:p>
    <w:p>
      <w:pPr>
        <w:pStyle w:val="0"/>
        <w:jc w:val="both"/>
      </w:pPr>
      <w:r>
        <w:rPr>
          <w:sz w:val="20"/>
        </w:rPr>
      </w:r>
    </w:p>
    <w:p>
      <w:pPr>
        <w:pStyle w:val="0"/>
        <w:ind w:firstLine="540"/>
        <w:jc w:val="both"/>
      </w:pPr>
      <w:r>
        <w:rPr>
          <w:sz w:val="20"/>
        </w:rPr>
        <w:t xml:space="preserve">1 ИСПОЛНИТЕЛЬ - Акционерное общество "Центр методологии нормирования и стандартизации в строительстве" (АО "ЦНС")</w:t>
      </w:r>
    </w:p>
    <w:p>
      <w:pPr>
        <w:pStyle w:val="0"/>
        <w:spacing w:before="200" w:line-rule="auto"/>
        <w:ind w:firstLine="540"/>
        <w:jc w:val="both"/>
      </w:pPr>
      <w:r>
        <w:rPr>
          <w:sz w:val="20"/>
        </w:rPr>
        <w:t xml:space="preserve">2 ВНЕСЕН Техническим комитетом по стандартизации ТК 465 "Строительство"</w:t>
      </w:r>
    </w:p>
    <w:p>
      <w:pPr>
        <w:pStyle w:val="0"/>
        <w:spacing w:before="200" w:line-rule="auto"/>
        <w:ind w:firstLine="540"/>
        <w:jc w:val="both"/>
      </w:pPr>
      <w:r>
        <w:rPr>
          <w:sz w:val="20"/>
        </w:rPr>
        <w:t xml:space="preserve">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pPr>
        <w:pStyle w:val="0"/>
        <w:spacing w:before="200" w:line-rule="auto"/>
        <w:ind w:firstLine="540"/>
        <w:jc w:val="both"/>
      </w:pPr>
      <w:r>
        <w:rPr>
          <w:sz w:val="20"/>
        </w:rPr>
        <w:t xml:space="preserve">4 УТВЕРЖДЕН </w:t>
      </w:r>
      <w:hyperlink w:history="0" r:id="rId8" w:tooltip="Приказ Минстроя России от 18.01.2018 N 27/пр &quot;Об утверждении свода правил &quot;Здания жилые многоквартирные. Правила эксплуатации&quot;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18 января 2018 г. N 27/пр и введен в действие с 19 июля 2018 г.</w:t>
      </w:r>
    </w:p>
    <w:p>
      <w:pPr>
        <w:pStyle w:val="0"/>
        <w:spacing w:before="200" w:line-rule="auto"/>
        <w:ind w:firstLine="540"/>
        <w:jc w:val="both"/>
      </w:pPr>
      <w:r>
        <w:rPr>
          <w:sz w:val="20"/>
        </w:rPr>
        <w:t xml:space="preserve">5 ЗАРЕГИСТРИРОВАН Федеральным агентством по техническому регулированию и метрологии (Росстандарт)</w:t>
      </w:r>
    </w:p>
    <w:p>
      <w:pPr>
        <w:pStyle w:val="0"/>
        <w:spacing w:before="200" w:line-rule="auto"/>
        <w:ind w:firstLine="540"/>
        <w:jc w:val="both"/>
      </w:pPr>
      <w:r>
        <w:rPr>
          <w:sz w:val="20"/>
        </w:rPr>
        <w:t xml:space="preserve">6 ВВЕДЕН ВПЕРВЫЕ</w:t>
      </w:r>
    </w:p>
    <w:p>
      <w:pPr>
        <w:pStyle w:val="0"/>
        <w:jc w:val="both"/>
      </w:pPr>
      <w:r>
        <w:rPr>
          <w:sz w:val="20"/>
        </w:rPr>
      </w:r>
    </w:p>
    <w:p>
      <w:pPr>
        <w:pStyle w:val="0"/>
        <w:ind w:firstLine="540"/>
        <w:jc w:val="both"/>
      </w:pPr>
      <w:r>
        <w:rPr>
          <w:sz w:val="20"/>
        </w:rPr>
        <w:t xml:space="preserve">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pPr>
        <w:pStyle w:val="0"/>
        <w:jc w:val="both"/>
      </w:pPr>
      <w:r>
        <w:rPr>
          <w:sz w:val="20"/>
        </w:rPr>
      </w:r>
    </w:p>
    <w:p>
      <w:pPr>
        <w:pStyle w:val="2"/>
        <w:outlineLvl w:val="1"/>
        <w:jc w:val="center"/>
      </w:pPr>
      <w:r>
        <w:rPr>
          <w:sz w:val="20"/>
        </w:rPr>
        <w:t xml:space="preserve">Введение</w:t>
      </w:r>
    </w:p>
    <w:p>
      <w:pPr>
        <w:pStyle w:val="0"/>
        <w:jc w:val="both"/>
      </w:pPr>
      <w:r>
        <w:rPr>
          <w:sz w:val="20"/>
        </w:rPr>
      </w:r>
    </w:p>
    <w:p>
      <w:pPr>
        <w:pStyle w:val="0"/>
        <w:ind w:firstLine="540"/>
        <w:jc w:val="both"/>
      </w:pPr>
      <w:r>
        <w:rPr>
          <w:sz w:val="20"/>
        </w:rPr>
        <w:t xml:space="preserve">Настоящий свод правил обеспечивает соблюдение требований федеральных законов от 27 декабря 2002 г. </w:t>
      </w:r>
      <w:hyperlink w:history="0" r:id="rId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N 184-ФЗ</w:t>
        </w:r>
      </w:hyperlink>
      <w:r>
        <w:rPr>
          <w:sz w:val="20"/>
        </w:rPr>
        <w:t xml:space="preserve"> "О техническом регулировании" и от 30 декабря 2009 г. </w:t>
      </w:r>
      <w:hyperlink w:history="0" r:id="rId10"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N 384-ФЗ</w:t>
        </w:r>
      </w:hyperlink>
      <w:r>
        <w:rPr>
          <w:sz w:val="20"/>
        </w:rPr>
        <w:t xml:space="preserve"> "Технический регламент о безопасности зданий и сооружений".</w:t>
      </w:r>
    </w:p>
    <w:p>
      <w:pPr>
        <w:pStyle w:val="0"/>
        <w:spacing w:before="200" w:line-rule="auto"/>
        <w:ind w:firstLine="540"/>
        <w:jc w:val="both"/>
      </w:pPr>
      <w:r>
        <w:rPr>
          <w:sz w:val="20"/>
        </w:rPr>
        <w:t xml:space="preserve">Работа выполнена авторским коллективом АО "ЦНС" (руководитель работы - А.И. Михайлов; ответственный исполнитель - М.И. Лежава, канд. пед. наук Г.Л. Цеханский-Сергеев, канд. воен. наук А.Г. Лебедев, канд. архит. А.Р. Крюков, В.Г. Быков, С.А. Деревянко, Т.В. Луговой, А.А. Талызин, Е.И. Кемяшова, Е.А. Понурова) при участии АО "ЦНИИПромзданий" (д-р техн. наук, проф. А.И. Мамин, канд. техн. наук В.В. Бобров).</w:t>
      </w:r>
    </w:p>
    <w:p>
      <w:pPr>
        <w:pStyle w:val="0"/>
        <w:jc w:val="both"/>
      </w:pPr>
      <w:r>
        <w:rPr>
          <w:sz w:val="20"/>
        </w:rPr>
      </w:r>
    </w:p>
    <w:p>
      <w:pPr>
        <w:pStyle w:val="2"/>
        <w:outlineLvl w:val="1"/>
        <w:ind w:firstLine="540"/>
        <w:jc w:val="both"/>
      </w:pPr>
      <w:r>
        <w:rPr>
          <w:sz w:val="20"/>
        </w:rPr>
        <w:t xml:space="preserve">1 Область применения</w:t>
      </w:r>
    </w:p>
    <w:p>
      <w:pPr>
        <w:pStyle w:val="0"/>
        <w:jc w:val="both"/>
      </w:pPr>
      <w:r>
        <w:rPr>
          <w:sz w:val="20"/>
        </w:rPr>
      </w:r>
    </w:p>
    <w:p>
      <w:pPr>
        <w:pStyle w:val="0"/>
        <w:ind w:firstLine="540"/>
        <w:jc w:val="both"/>
      </w:pPr>
      <w:r>
        <w:rPr>
          <w:sz w:val="20"/>
        </w:rPr>
        <w:t xml:space="preserve">Настоящий свод правил распространяется на эксплуатацию жилых многоквартирных зданий, в том числе на эксплуатационный контроль, техническое обслуживание и ремонт.</w:t>
      </w:r>
    </w:p>
    <w:p>
      <w:pPr>
        <w:pStyle w:val="0"/>
        <w:jc w:val="both"/>
      </w:pPr>
      <w:r>
        <w:rPr>
          <w:sz w:val="20"/>
        </w:rPr>
      </w:r>
    </w:p>
    <w:p>
      <w:pPr>
        <w:pStyle w:val="2"/>
        <w:outlineLvl w:val="1"/>
        <w:ind w:firstLine="540"/>
        <w:jc w:val="both"/>
      </w:pPr>
      <w:r>
        <w:rPr>
          <w:sz w:val="20"/>
        </w:rPr>
        <w:t xml:space="preserve">2 Нормативные ссылки</w:t>
      </w:r>
    </w:p>
    <w:p>
      <w:pPr>
        <w:pStyle w:val="0"/>
        <w:jc w:val="both"/>
      </w:pPr>
      <w:r>
        <w:rPr>
          <w:sz w:val="20"/>
        </w:rPr>
      </w:r>
    </w:p>
    <w:p>
      <w:pPr>
        <w:pStyle w:val="0"/>
        <w:ind w:firstLine="540"/>
        <w:jc w:val="both"/>
      </w:pPr>
      <w:r>
        <w:rPr>
          <w:sz w:val="20"/>
        </w:rPr>
        <w:t xml:space="preserve">В настоящем своде правил использованы нормативные ссылки на следующие документы:</w:t>
      </w:r>
    </w:p>
    <w:p>
      <w:pPr>
        <w:pStyle w:val="0"/>
        <w:spacing w:before="200" w:line-rule="auto"/>
        <w:ind w:firstLine="540"/>
        <w:jc w:val="both"/>
      </w:pPr>
      <w:hyperlink w:history="0" r:id="rId11" w:tooltip="&quot;ГОСТ 2.601-2013. Межгосударственный стандарт. Единая система конструкторской документации. Эксплуатационные документы&quot; (введен в действие Приказом Росстандарта от 22.11.2013 N 1628-ст) ------------ Утратил силу или отменен {КонсультантПлюс}">
        <w:r>
          <w:rPr>
            <w:sz w:val="20"/>
            <w:color w:val="0000ff"/>
          </w:rPr>
          <w:t xml:space="preserve">ГОСТ 2.601-2013</w:t>
        </w:r>
      </w:hyperlink>
      <w:r>
        <w:rPr>
          <w:sz w:val="20"/>
        </w:rPr>
        <w:t xml:space="preserve"> Единая система конструкторской документации. Эксплуатационные документы</w:t>
      </w:r>
    </w:p>
    <w:p>
      <w:pPr>
        <w:pStyle w:val="0"/>
        <w:spacing w:before="200" w:line-rule="auto"/>
        <w:ind w:firstLine="540"/>
        <w:jc w:val="both"/>
      </w:pPr>
      <w:hyperlink w:history="0" r:id="rId12" w:tooltip="&quot;ГОСТ 12.1.004-91. Межгосударственный стандарт. Система стандартов безопасности труда. Пожарная безопасность. Общие требования&quot; (утв. Постановлением Госстандарта СССР от 14.06.1991 N 875) (ред. от 01.10.1993) {КонсультантПлюс}">
        <w:r>
          <w:rPr>
            <w:sz w:val="20"/>
            <w:color w:val="0000ff"/>
          </w:rPr>
          <w:t xml:space="preserve">ГОСТ 12.1.004-91</w:t>
        </w:r>
      </w:hyperlink>
      <w:r>
        <w:rPr>
          <w:sz w:val="20"/>
        </w:rPr>
        <w:t xml:space="preserve"> Система стандартов безопасности труда. Пожарная безопасность. Общие требования</w:t>
      </w:r>
    </w:p>
    <w:p>
      <w:pPr>
        <w:pStyle w:val="0"/>
        <w:spacing w:before="200" w:line-rule="auto"/>
        <w:ind w:firstLine="540"/>
        <w:jc w:val="both"/>
      </w:pPr>
      <w:hyperlink w:history="0" r:id="rId13" w:tooltip="&quot;ГОСТ 12.1.036-81. Система стандартов безопасности труда. Шум. Допустимые уровни в жилых и общественных зданиях&quot; (введен в действие Постановлением Госстандарта СССР от 31.12.1981 N 5895) {КонсультантПлюс}">
        <w:r>
          <w:rPr>
            <w:sz w:val="20"/>
            <w:color w:val="0000ff"/>
          </w:rPr>
          <w:t xml:space="preserve">ГОСТ 12.1.036-81</w:t>
        </w:r>
      </w:hyperlink>
      <w:r>
        <w:rPr>
          <w:sz w:val="20"/>
        </w:rPr>
        <w:t xml:space="preserve"> Система стандартов безопасности труда. Шум. Допустимые уровни в жилых и общественных зданиях</w:t>
      </w:r>
    </w:p>
    <w:p>
      <w:pPr>
        <w:pStyle w:val="0"/>
        <w:spacing w:before="200" w:line-rule="auto"/>
        <w:ind w:firstLine="540"/>
        <w:jc w:val="both"/>
      </w:pPr>
      <w:hyperlink w:history="0" r:id="rId14" w:tooltip="&quot;ГОСТ 17.2.3.01-86. Охрана природы. Атмосфера. Правила контроля качества воздуха населенных пунктов&quot; (введен в действие Постановлением Госстандарта СССР от 10.11.1986 N 3395) {КонсультантПлюс}">
        <w:r>
          <w:rPr>
            <w:sz w:val="20"/>
            <w:color w:val="0000ff"/>
          </w:rPr>
          <w:t xml:space="preserve">ГОСТ 17.2.3.01-86</w:t>
        </w:r>
      </w:hyperlink>
      <w:r>
        <w:rPr>
          <w:sz w:val="20"/>
        </w:rPr>
        <w:t xml:space="preserve"> Охрана природы. Атмосфера. Правила контроля качества воздуха населенных пунктов</w:t>
      </w:r>
    </w:p>
    <w:p>
      <w:pPr>
        <w:pStyle w:val="0"/>
        <w:spacing w:before="200" w:line-rule="auto"/>
        <w:ind w:firstLine="540"/>
        <w:jc w:val="both"/>
      </w:pPr>
      <w:hyperlink w:history="0" r:id="rId15" w:tooltip="&quot;ГОСТ 30494-2011. Межгосударственный стандарт. Здания жилые и общественные. Параметры микроклимата в помещениях&quot; (введен в действие Приказом Росстандарта от 12.07.2012 N 191-ст) {КонсультантПлюс}">
        <w:r>
          <w:rPr>
            <w:sz w:val="20"/>
            <w:color w:val="0000ff"/>
          </w:rPr>
          <w:t xml:space="preserve">ГОСТ 30494-2011</w:t>
        </w:r>
      </w:hyperlink>
      <w:r>
        <w:rPr>
          <w:sz w:val="20"/>
        </w:rPr>
        <w:t xml:space="preserve"> Здания жилые и общественные. Параметры микроклимата в помещениях</w:t>
      </w:r>
    </w:p>
    <w:p>
      <w:pPr>
        <w:pStyle w:val="0"/>
        <w:spacing w:before="200" w:line-rule="auto"/>
        <w:ind w:firstLine="540"/>
        <w:jc w:val="both"/>
      </w:pPr>
      <w:hyperlink w:history="0" r:id="rId16"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ГОСТ 31937-2011</w:t>
        </w:r>
      </w:hyperlink>
      <w:r>
        <w:rPr>
          <w:sz w:val="20"/>
        </w:rPr>
        <w:t xml:space="preserve"> Здания и сооружения. Правила обследования и мониторинга технического состояния</w:t>
      </w:r>
    </w:p>
    <w:p>
      <w:pPr>
        <w:pStyle w:val="0"/>
        <w:spacing w:before="200" w:line-rule="auto"/>
        <w:ind w:firstLine="540"/>
        <w:jc w:val="both"/>
      </w:pPr>
      <w:hyperlink w:history="0" r:id="rId17" w:tooltip="&quot;ГОСТ Р 12.2.143-2009. Национальный стандарт Российской Федерации. Система стандартов безопасности труда. Системы фотолюминесцентные эвакуационные. Требования и методы контроля&quot; (утв. Приказом Ростехрегулирования от 23.07.2009 N 260-ст) (ред. от 14.12.2011) ------------ Утратил силу или отменен {КонсультантПлюс}">
        <w:r>
          <w:rPr>
            <w:sz w:val="20"/>
            <w:color w:val="0000ff"/>
          </w:rPr>
          <w:t xml:space="preserve">ГОСТ Р 12.2.143-2009</w:t>
        </w:r>
      </w:hyperlink>
      <w:r>
        <w:rPr>
          <w:sz w:val="20"/>
        </w:rPr>
        <w:t xml:space="preserve"> Система стандартов безопасности труда. Системы фотолюминесцентные эвакуационные. Требования и методы контроля</w:t>
      </w:r>
    </w:p>
    <w:p>
      <w:pPr>
        <w:pStyle w:val="0"/>
        <w:spacing w:before="200" w:line-rule="auto"/>
        <w:ind w:firstLine="540"/>
        <w:jc w:val="both"/>
      </w:pPr>
      <w:hyperlink w:history="0" r:id="rId18" w:tooltip="&quot;ГОСТ Р 54961-2012. Национальный стандарт Российской Федерации. Системы газораспределительные. Сети газопотребления. Общие требования к эксплуатации. Эксплуатационная документация&quot; (утв. и введен в действие Приказом Росстандарта от 22.08.2012 N 251-ст) ------------ Утратил силу или отменен {КонсультантПлюс}">
        <w:r>
          <w:rPr>
            <w:sz w:val="20"/>
            <w:color w:val="0000ff"/>
          </w:rPr>
          <w:t xml:space="preserve">ГОСТ Р 54961-2012</w:t>
        </w:r>
      </w:hyperlink>
      <w:r>
        <w:rPr>
          <w:sz w:val="20"/>
        </w:rPr>
        <w:t xml:space="preserve"> Системы газораспределительные. Сети газопотребления. Общие требования к эксплуатации. Эксплуатационная документация</w:t>
      </w:r>
    </w:p>
    <w:p>
      <w:pPr>
        <w:pStyle w:val="0"/>
        <w:spacing w:before="200" w:line-rule="auto"/>
        <w:ind w:firstLine="540"/>
        <w:jc w:val="both"/>
      </w:pPr>
      <w:hyperlink w:history="0" r:id="rId19" w:tooltip="&quot;ГОСТ Р 55963-2014. Национальный стандарт Российской Федерации. Лифты. Диспетчерский контроль. Общие технические требования&quot; (утв. и введен в действие Приказом Росстандарта от 06.03.2014 N 92-ст) ------------ Утратил силу или отменен {КонсультантПлюс}">
        <w:r>
          <w:rPr>
            <w:sz w:val="20"/>
            <w:color w:val="0000ff"/>
          </w:rPr>
          <w:t xml:space="preserve">ГОСТ Р 55963-2014</w:t>
        </w:r>
      </w:hyperlink>
      <w:r>
        <w:rPr>
          <w:sz w:val="20"/>
        </w:rPr>
        <w:t xml:space="preserve"> Лифты. Диспетчерский контроль. Общие технические требования</w:t>
      </w:r>
    </w:p>
    <w:p>
      <w:pPr>
        <w:pStyle w:val="0"/>
        <w:spacing w:before="200" w:line-rule="auto"/>
        <w:ind w:firstLine="540"/>
        <w:jc w:val="both"/>
      </w:pPr>
      <w:hyperlink w:history="0" r:id="rId20" w:tooltip="&quot;ГОСТ Р 55965-2014. Национальный стандарт Российской Федерации. Лифты. Общие требования к модернизации находящихся в эксплуатации лифтов&quot; (утв. и введен в действие Приказом Росстандарта от 06.03.2014 N 94-ст) {КонсультантПлюс}">
        <w:r>
          <w:rPr>
            <w:sz w:val="20"/>
            <w:color w:val="0000ff"/>
          </w:rPr>
          <w:t xml:space="preserve">ГОСТ Р 55965-2014</w:t>
        </w:r>
      </w:hyperlink>
      <w:r>
        <w:rPr>
          <w:sz w:val="20"/>
        </w:rPr>
        <w:t xml:space="preserve"> Лифты. Общие требования к модернизации находящихся в эксплуатации лифтов</w:t>
      </w:r>
    </w:p>
    <w:p>
      <w:pPr>
        <w:pStyle w:val="0"/>
        <w:spacing w:before="200" w:line-rule="auto"/>
        <w:ind w:firstLine="540"/>
        <w:jc w:val="both"/>
      </w:pPr>
      <w:hyperlink w:history="0" r:id="rId21" w:tooltip="&quot;ГОСТ Р 55969-2014. Национальный стандарт Российской Федерации. Лифты. Ввод в эксплуатацию. Общие требования&quot; (утв. и введен в действие Приказом Росстандарта от 06.03.2014 N 98-ст) {КонсультантПлюс}">
        <w:r>
          <w:rPr>
            <w:sz w:val="20"/>
            <w:color w:val="0000ff"/>
          </w:rPr>
          <w:t xml:space="preserve">ГОСТ Р 55969-2014</w:t>
        </w:r>
      </w:hyperlink>
      <w:r>
        <w:rPr>
          <w:sz w:val="20"/>
        </w:rPr>
        <w:t xml:space="preserve"> Лифты. Ввод в эксплуатацию. Общие требования</w:t>
      </w:r>
    </w:p>
    <w:p>
      <w:pPr>
        <w:pStyle w:val="0"/>
        <w:spacing w:before="200" w:line-rule="auto"/>
        <w:ind w:firstLine="540"/>
        <w:jc w:val="both"/>
      </w:pPr>
      <w:hyperlink w:history="0" r:id="rId22" w:tooltip="&quot;ГОСТ Р ЕН 13018-2014. Национальный стандарт Российской Федерации. Контроль визуальный. Общие положения&quot; (утв. и введен в действие Приказом Росстандарта от 12.12.2014 N 1993-ст) {КонсультантПлюс}">
        <w:r>
          <w:rPr>
            <w:sz w:val="20"/>
            <w:color w:val="0000ff"/>
          </w:rPr>
          <w:t xml:space="preserve">ГОСТ Р ЕН 13018-2014</w:t>
        </w:r>
      </w:hyperlink>
      <w:r>
        <w:rPr>
          <w:sz w:val="20"/>
        </w:rPr>
        <w:t xml:space="preserve"> Контроль визуальный. Общие положения</w:t>
      </w:r>
    </w:p>
    <w:p>
      <w:pPr>
        <w:pStyle w:val="0"/>
        <w:spacing w:before="200" w:line-rule="auto"/>
        <w:ind w:firstLine="540"/>
        <w:jc w:val="both"/>
      </w:pPr>
      <w:hyperlink w:history="0" r:id="rId23"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 ------------ Утратил силу или отменен {КонсультантПлюс}">
        <w:r>
          <w:rPr>
            <w:sz w:val="20"/>
            <w:color w:val="0000ff"/>
          </w:rPr>
          <w:t xml:space="preserve">СП 30.13330.2016</w:t>
        </w:r>
      </w:hyperlink>
      <w:r>
        <w:rPr>
          <w:sz w:val="20"/>
        </w:rPr>
        <w:t xml:space="preserve"> "СНиП 2.04.01-85* Внутренний водопровод и канализация зданий"</w:t>
      </w:r>
    </w:p>
    <w:p>
      <w:pPr>
        <w:pStyle w:val="0"/>
        <w:spacing w:before="200" w:line-rule="auto"/>
        <w:ind w:firstLine="540"/>
        <w:jc w:val="both"/>
      </w:pPr>
      <w:hyperlink w:history="0" r:id="rId24"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4.05.2018) ------------ Утратил силу или отменен {КонсультантПлюс}">
        <w:r>
          <w:rPr>
            <w:sz w:val="20"/>
            <w:color w:val="0000ff"/>
          </w:rPr>
          <w:t xml:space="preserve">СП 31.13330.2012</w:t>
        </w:r>
      </w:hyperlink>
      <w:r>
        <w:rPr>
          <w:sz w:val="20"/>
        </w:rPr>
        <w:t xml:space="preserve"> "СНиП 2.04.02-84* Водоснабжение. Наружные сети и сооружения" (с изменениями N 1, N 2, N 3)</w:t>
      </w:r>
    </w:p>
    <w:p>
      <w:pPr>
        <w:pStyle w:val="0"/>
        <w:spacing w:before="200" w:line-rule="auto"/>
        <w:ind w:firstLine="540"/>
        <w:jc w:val="both"/>
      </w:pPr>
      <w:hyperlink w:history="0" r:id="rId25" w:tooltip="&quot;СП 32.13330.2012. Свод правил. Канализация. Наружные сети и сооружения. Актуализированная редакция СНиП 2.04.03-85&quot; (утв. Приказом Минрегиона России от 29.12.2011 N 635/11) (ред. от 25.12.2018) ------------ Утратил силу или отменен {КонсультантПлюс}">
        <w:r>
          <w:rPr>
            <w:sz w:val="20"/>
            <w:color w:val="0000ff"/>
          </w:rPr>
          <w:t xml:space="preserve">СП 32.13330.2012</w:t>
        </w:r>
      </w:hyperlink>
      <w:r>
        <w:rPr>
          <w:sz w:val="20"/>
        </w:rPr>
        <w:t xml:space="preserve"> "СНиП 2.04.03-85 Канализация. Наружные сети и сооружения" (с изменениями N 1, N 2)</w:t>
      </w:r>
    </w:p>
    <w:p>
      <w:pPr>
        <w:pStyle w:val="0"/>
        <w:spacing w:before="200" w:line-rule="auto"/>
        <w:ind w:firstLine="540"/>
        <w:jc w:val="both"/>
      </w:pPr>
      <w:hyperlink w:history="0" r:id="rId26"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50.13330.2012</w:t>
        </w:r>
      </w:hyperlink>
      <w:r>
        <w:rPr>
          <w:sz w:val="20"/>
        </w:rPr>
        <w:t xml:space="preserve"> "СНиП 23-02-2003 Тепловая защита зданий"</w:t>
      </w:r>
    </w:p>
    <w:p>
      <w:pPr>
        <w:pStyle w:val="0"/>
        <w:spacing w:before="200" w:line-rule="auto"/>
        <w:ind w:firstLine="540"/>
        <w:jc w:val="both"/>
      </w:pPr>
      <w:hyperlink w:history="0" r:id="rId27" w:tooltip="&quot;СП 51.13330.2011. Свод правил. Защита от шума. Актуализированная редакция СНиП 23-03-2003&quot; (утв. Приказом Минрегиона РФ от 28.12.2010 N 825) (ред. от 31.05.2022) {КонсультантПлюс}">
        <w:r>
          <w:rPr>
            <w:sz w:val="20"/>
            <w:color w:val="0000ff"/>
          </w:rPr>
          <w:t xml:space="preserve">СП 51.13330.2011</w:t>
        </w:r>
      </w:hyperlink>
      <w:r>
        <w:rPr>
          <w:sz w:val="20"/>
        </w:rPr>
        <w:t xml:space="preserve"> "СНиП 23-03-2003 Защита от шума" (с изменением N 1)</w:t>
      </w:r>
    </w:p>
    <w:p>
      <w:pPr>
        <w:pStyle w:val="0"/>
        <w:spacing w:before="200" w:line-rule="auto"/>
        <w:ind w:firstLine="540"/>
        <w:jc w:val="both"/>
      </w:pPr>
      <w:hyperlink w:history="0" r:id="rId28" w:tooltip="&quot;СП 54.13330.2016. Свод правил. Здания жилые многоквартирные. Актуализированная редакция СНиП 31-01-2003&quot; (утв. Приказом Минстроя России от 03.12.2016 N 883/пр) (ред. от 19.12.2019) ------------ Утратил силу или отменен {КонсультантПлюс}">
        <w:r>
          <w:rPr>
            <w:sz w:val="20"/>
            <w:color w:val="0000ff"/>
          </w:rPr>
          <w:t xml:space="preserve">СП 54.13330.2016</w:t>
        </w:r>
      </w:hyperlink>
      <w:r>
        <w:rPr>
          <w:sz w:val="20"/>
        </w:rPr>
        <w:t xml:space="preserve"> "СНиП 31-01-2003 Здания жилые многоквартирные"</w:t>
      </w:r>
    </w:p>
    <w:p>
      <w:pPr>
        <w:pStyle w:val="0"/>
        <w:spacing w:before="200" w:line-rule="auto"/>
        <w:ind w:firstLine="540"/>
        <w:jc w:val="both"/>
      </w:pPr>
      <w:hyperlink w:history="0" r:id="rId29"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59.13330.2016</w:t>
        </w:r>
      </w:hyperlink>
      <w:r>
        <w:rPr>
          <w:sz w:val="20"/>
        </w:rPr>
        <w:t xml:space="preserve"> "СНиП 35-01-2001 Доступность зданий и сооружений для маломобильных групп населения"</w:t>
      </w:r>
    </w:p>
    <w:p>
      <w:pPr>
        <w:pStyle w:val="0"/>
        <w:spacing w:before="200" w:line-rule="auto"/>
        <w:ind w:firstLine="540"/>
        <w:jc w:val="both"/>
      </w:pPr>
      <w:hyperlink w:history="0" r:id="rId30"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 ------------ Утратил силу или отменен {КонсультантПлюс}">
        <w:r>
          <w:rPr>
            <w:sz w:val="20"/>
            <w:color w:val="0000ff"/>
          </w:rPr>
          <w:t xml:space="preserve">СП 60.13330.2016</w:t>
        </w:r>
      </w:hyperlink>
      <w:r>
        <w:rPr>
          <w:sz w:val="20"/>
        </w:rPr>
        <w:t xml:space="preserve"> "СНиП 41-01-2003 Отопление, вентиляция и кондиционирование воздуха"</w:t>
      </w:r>
    </w:p>
    <w:p>
      <w:pPr>
        <w:pStyle w:val="0"/>
        <w:spacing w:before="200" w:line-rule="auto"/>
        <w:ind w:firstLine="540"/>
        <w:jc w:val="both"/>
      </w:pPr>
      <w:hyperlink w:history="0" r:id="rId31" w:tooltip="&quot;СП 61.13330.2012. Свод правил. Тепловая изоляция оборудования и трубопроводов. Актуализированная редакция СНиП 41-03-2003&quot; (утв. Приказом Минрегиона России от 27.12.2011 N 608) (ред. от 03.12.2016) {КонсультантПлюс}">
        <w:r>
          <w:rPr>
            <w:sz w:val="20"/>
            <w:color w:val="0000ff"/>
          </w:rPr>
          <w:t xml:space="preserve">СП 61.13330.2012</w:t>
        </w:r>
      </w:hyperlink>
      <w:r>
        <w:rPr>
          <w:sz w:val="20"/>
        </w:rPr>
        <w:t xml:space="preserve"> "СНиП 41-03-2003 Тепловая изоляция оборудования и трубопроводов" (с изменением N 1)</w:t>
      </w:r>
    </w:p>
    <w:p>
      <w:pPr>
        <w:pStyle w:val="0"/>
        <w:spacing w:before="200" w:line-rule="auto"/>
        <w:ind w:firstLine="540"/>
        <w:jc w:val="both"/>
      </w:pPr>
      <w:hyperlink w:history="0" r:id="rId32" w:tooltip="&quot;СП 62.13330.2011*. Свод правил. Газораспределительные системы. Актуализированная редакция СНиП 42-01-2002&quot; (утв. Приказом Минрегиона России от 27.12.2010 N 780) (ред. от 27.12.2021) {КонсультантПлюс}">
        <w:r>
          <w:rPr>
            <w:sz w:val="20"/>
            <w:color w:val="0000ff"/>
          </w:rPr>
          <w:t xml:space="preserve">СП 62.13330.2011</w:t>
        </w:r>
      </w:hyperlink>
      <w:r>
        <w:rPr>
          <w:sz w:val="20"/>
        </w:rPr>
        <w:t xml:space="preserve"> "СНиП 42-01-2002 Газораспределительные системы" (с изменениями N 1, N 2)</w:t>
      </w:r>
    </w:p>
    <w:p>
      <w:pPr>
        <w:pStyle w:val="0"/>
        <w:spacing w:before="200" w:line-rule="auto"/>
        <w:ind w:firstLine="540"/>
        <w:jc w:val="both"/>
      </w:pPr>
      <w:hyperlink w:history="0" r:id="rId33" w:tooltip="&quot;СП 70.13330.2012. Свод правил. Несущие и ограждающие конструкции. Актуализированная редакция СНиП 3.03.01-87&quot; (утв. Приказом Госстроя от 25.12.2012 N 109/ГС) (ред. от 30.12.2020) {КонсультантПлюс}">
        <w:r>
          <w:rPr>
            <w:sz w:val="20"/>
            <w:color w:val="0000ff"/>
          </w:rPr>
          <w:t xml:space="preserve">СП 70.13330.2012</w:t>
        </w:r>
      </w:hyperlink>
      <w:r>
        <w:rPr>
          <w:sz w:val="20"/>
        </w:rPr>
        <w:t xml:space="preserve"> "СНиП 3.03.01-87 Несущие и ограждающие конструкции" (с изменениями N 1, N 3)</w:t>
      </w:r>
    </w:p>
    <w:p>
      <w:pPr>
        <w:pStyle w:val="0"/>
        <w:spacing w:before="200" w:line-rule="auto"/>
        <w:ind w:firstLine="540"/>
        <w:jc w:val="both"/>
      </w:pPr>
      <w:hyperlink w:history="0" r:id="rId34" w:tooltip="&quot;СП 73.13330.2016. Свод правил. Внутренние санитарно-технические системы зданий. СНиП 3.05.01-85&quot; (утв. Приказом Минстроя России от 30.09.2016 N 689/пр) (ред. от 07.11.2018) {КонсультантПлюс}">
        <w:r>
          <w:rPr>
            <w:sz w:val="20"/>
            <w:color w:val="0000ff"/>
          </w:rPr>
          <w:t xml:space="preserve">СП 73.13330.2016</w:t>
        </w:r>
      </w:hyperlink>
      <w:r>
        <w:rPr>
          <w:sz w:val="20"/>
        </w:rPr>
        <w:t xml:space="preserve"> "СНиП 3.05.01-85 Внутренние санитарно-технические системы зданий"</w:t>
      </w:r>
    </w:p>
    <w:p>
      <w:pPr>
        <w:pStyle w:val="0"/>
        <w:spacing w:before="200" w:line-rule="auto"/>
        <w:ind w:firstLine="540"/>
        <w:jc w:val="both"/>
      </w:pPr>
      <w:hyperlink w:history="0" r:id="rId35" w:tooltip="&quot;СП 76.13330.2016. Свод правил. Электротехнические устройства. Актуализированная редакция СНиП 3.05.06-85&quot; (утв. Приказом Минстроя России от 16.12.2016 N 955/пр) {КонсультантПлюс}">
        <w:r>
          <w:rPr>
            <w:sz w:val="20"/>
            <w:color w:val="0000ff"/>
          </w:rPr>
          <w:t xml:space="preserve">СП 76.13330.2016</w:t>
        </w:r>
      </w:hyperlink>
      <w:r>
        <w:rPr>
          <w:sz w:val="20"/>
        </w:rPr>
        <w:t xml:space="preserve"> "СНиП 3.05.06-85 Электротехнические устройства"</w:t>
      </w:r>
    </w:p>
    <w:p>
      <w:pPr>
        <w:pStyle w:val="0"/>
        <w:spacing w:before="200" w:line-rule="auto"/>
        <w:ind w:firstLine="540"/>
        <w:jc w:val="both"/>
      </w:pPr>
      <w:hyperlink w:history="0" r:id="rId36" w:tooltip="&quot;СНиП 21-01-97*. Пожарная безопасность зданий и сооружений&quot; (приняты и введены в действие Постановлением Минстроя РФ от 13.02.1997 N 18-7) (ред. от 19.07.2002) ------------ Утратил силу или отменен {КонсультантПлюс}">
        <w:r>
          <w:rPr>
            <w:sz w:val="20"/>
            <w:color w:val="0000ff"/>
          </w:rPr>
          <w:t xml:space="preserve">СП 112.13330.2011</w:t>
        </w:r>
      </w:hyperlink>
      <w:r>
        <w:rPr>
          <w:sz w:val="20"/>
        </w:rPr>
        <w:t xml:space="preserve"> "СНиП 21-01-97* Пожарная безопасность зданий и сооружений"</w:t>
      </w:r>
    </w:p>
    <w:p>
      <w:pPr>
        <w:pStyle w:val="0"/>
        <w:spacing w:before="200" w:line-rule="auto"/>
        <w:ind w:firstLine="540"/>
        <w:jc w:val="both"/>
      </w:pPr>
      <w:hyperlink w:history="0" r:id="rId37"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118.13330.2012</w:t>
        </w:r>
      </w:hyperlink>
      <w:r>
        <w:rPr>
          <w:sz w:val="20"/>
        </w:rPr>
        <w:t xml:space="preserve"> "СНиП 31-06-2009 Общественные здания и сооружения" (с изменениями N 1, N 2)</w:t>
      </w:r>
    </w:p>
    <w:p>
      <w:pPr>
        <w:pStyle w:val="0"/>
        <w:spacing w:before="200" w:line-rule="auto"/>
        <w:ind w:firstLine="540"/>
        <w:jc w:val="both"/>
      </w:pPr>
      <w:hyperlink w:history="0" r:id="rId38" w:tooltip="&quot;СП 136.13330.2012. Свод правил. Здания и сооружения. Общие положения проектирования с учетом доступности для маломобильных групп населения&quot; (утв. Приказом Госстроя от 25.12.2012 N 112/ГС) (ред. от 09.09.2016) {КонсультантПлюс}">
        <w:r>
          <w:rPr>
            <w:sz w:val="20"/>
            <w:color w:val="0000ff"/>
          </w:rPr>
          <w:t xml:space="preserve">СП 136.13330.2012</w:t>
        </w:r>
      </w:hyperlink>
      <w:r>
        <w:rPr>
          <w:sz w:val="20"/>
        </w:rPr>
        <w:t xml:space="preserve"> Здания и сооружения. Общие положения проектирования с учетом доступности для маломобильных групп населения (с изменением N 1)</w:t>
      </w:r>
    </w:p>
    <w:p>
      <w:pPr>
        <w:pStyle w:val="0"/>
        <w:spacing w:before="200" w:line-rule="auto"/>
        <w:ind w:firstLine="540"/>
        <w:jc w:val="both"/>
      </w:pPr>
      <w:hyperlink w:history="0" r:id="rId39" w:tooltip="&quot;СП 137.13330.2012. Свод правил. Жилая среда с планировочными элементами, доступными инвалидам. Правила проектирования&quot; (утв. Приказом Госстроя от 27.12.2012 N 119/ГС) (ред. от 30.09.2016) {КонсультантПлюс}">
        <w:r>
          <w:rPr>
            <w:sz w:val="20"/>
            <w:color w:val="0000ff"/>
          </w:rPr>
          <w:t xml:space="preserve">СП 137.13330.2012</w:t>
        </w:r>
      </w:hyperlink>
      <w:r>
        <w:rPr>
          <w:sz w:val="20"/>
        </w:rPr>
        <w:t xml:space="preserve"> Жилая среда с планировочными элементами, доступными инвалидам. Правила проектирования (с изменением N 1)</w:t>
      </w:r>
    </w:p>
    <w:p>
      <w:pPr>
        <w:pStyle w:val="0"/>
        <w:spacing w:before="200" w:line-rule="auto"/>
        <w:ind w:firstLine="540"/>
        <w:jc w:val="both"/>
      </w:pPr>
      <w:hyperlink w:history="0" r:id="rId40"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255.1325800.2016</w:t>
        </w:r>
      </w:hyperlink>
      <w:r>
        <w:rPr>
          <w:sz w:val="20"/>
        </w:rPr>
        <w:t xml:space="preserve"> Здания и сооружения. Правила эксплуатации. Основные положения</w:t>
      </w:r>
    </w:p>
    <w:p>
      <w:pPr>
        <w:pStyle w:val="0"/>
        <w:spacing w:before="200" w:line-rule="auto"/>
        <w:ind w:firstLine="540"/>
        <w:jc w:val="both"/>
      </w:pPr>
      <w:hyperlink w:history="0" r:id="rId41"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СанПиН 2.1.4.1074-01</w:t>
        </w:r>
      </w:hyperlink>
      <w:r>
        <w:rPr>
          <w:sz w:val="20"/>
        </w:rP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pPr>
        <w:pStyle w:val="0"/>
        <w:spacing w:before="200" w:line-rule="auto"/>
        <w:ind w:firstLine="540"/>
        <w:jc w:val="both"/>
      </w:pPr>
      <w:hyperlink w:history="0" r:id="rId42"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2.1.2.2645-10</w:t>
        </w:r>
      </w:hyperlink>
      <w:r>
        <w:rPr>
          <w:sz w:val="20"/>
        </w:rPr>
        <w:t xml:space="preserve"> Санитарно-эпидемиологические требования к условиям проживания в жилых зданиях и помещениях</w:t>
      </w:r>
    </w:p>
    <w:p>
      <w:pPr>
        <w:pStyle w:val="0"/>
        <w:spacing w:before="200" w:line-rule="auto"/>
        <w:ind w:firstLine="540"/>
        <w:jc w:val="both"/>
      </w:pPr>
      <w:hyperlink w:history="0" r:id="rId43"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ем Госкомсанэпиднадзора РФ от 31.10.1996 N 36) ------------ Утратил силу или отменен {КонсультантПлюс}">
        <w:r>
          <w:rPr>
            <w:sz w:val="20"/>
            <w:color w:val="0000ff"/>
          </w:rPr>
          <w:t xml:space="preserve">СН 2.2.4/2.1.8.562-96</w:t>
        </w:r>
      </w:hyperlink>
      <w:r>
        <w:rPr>
          <w:sz w:val="20"/>
        </w:rPr>
        <w:t xml:space="preserve"> Шум на рабочих местах, в помещениях жилых, общественных зданий и на территории жилой застройки</w:t>
      </w:r>
    </w:p>
    <w:p>
      <w:pPr>
        <w:pStyle w:val="0"/>
        <w:spacing w:before="200" w:line-rule="auto"/>
        <w:ind w:firstLine="540"/>
        <w:jc w:val="both"/>
      </w:pPr>
      <w:hyperlink w:history="0" r:id="rId44" w:tooltip="&quot;СН 2.2.4/2.1.8.566-96. 2.2.4. Физические факторы производственной среды. 2.1.8. Физические факторы окружающей природной среды. Производственная вибрация, вибрация в помещениях жилых и общественных зданий. Санитарные нормы&quot; (утв. Постановлением Госкомсанэпиднадзора РФ от 31.10.1996 N 40) ------------ Утратил силу или отменен {КонсультантПлюс}">
        <w:r>
          <w:rPr>
            <w:sz w:val="20"/>
            <w:color w:val="0000ff"/>
          </w:rPr>
          <w:t xml:space="preserve">СН 2.2.4/2.1.8.566-96</w:t>
        </w:r>
      </w:hyperlink>
      <w:r>
        <w:rPr>
          <w:sz w:val="20"/>
        </w:rPr>
        <w:t xml:space="preserve"> Производственная вибрация, вибрация в помещениях жилых и общественных зданий</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pPr>
        <w:pStyle w:val="0"/>
        <w:jc w:val="both"/>
      </w:pPr>
      <w:r>
        <w:rPr>
          <w:sz w:val="20"/>
        </w:rPr>
      </w:r>
    </w:p>
    <w:p>
      <w:pPr>
        <w:pStyle w:val="2"/>
        <w:outlineLvl w:val="1"/>
        <w:ind w:firstLine="540"/>
        <w:jc w:val="both"/>
      </w:pPr>
      <w:r>
        <w:rPr>
          <w:sz w:val="20"/>
        </w:rPr>
        <w:t xml:space="preserve">3 Термины и определения</w:t>
      </w:r>
    </w:p>
    <w:p>
      <w:pPr>
        <w:pStyle w:val="0"/>
        <w:jc w:val="both"/>
      </w:pPr>
      <w:r>
        <w:rPr>
          <w:sz w:val="20"/>
        </w:rPr>
      </w:r>
    </w:p>
    <w:p>
      <w:pPr>
        <w:pStyle w:val="0"/>
        <w:ind w:firstLine="540"/>
        <w:jc w:val="both"/>
      </w:pPr>
      <w:r>
        <w:rPr>
          <w:sz w:val="20"/>
        </w:rPr>
        <w:t xml:space="preserve">В настоящем своде правил применены термины по </w:t>
      </w:r>
      <w:hyperlink w:history="0" r:id="rId45" w:tooltip="&quot;СП 54.13330.2016. Свод правил. Здания жилые многоквартирные. Актуализированная редакция СНиП 31-01-2003&quot; (утв. Приказом Минстроя России от 03.12.2016 N 883/пр) (ред. от 19.12.2019) ------------ Утратил силу или отменен {КонсультантПлюс}">
        <w:r>
          <w:rPr>
            <w:sz w:val="20"/>
            <w:color w:val="0000ff"/>
          </w:rPr>
          <w:t xml:space="preserve">СП 54.13330</w:t>
        </w:r>
      </w:hyperlink>
      <w:r>
        <w:rPr>
          <w:sz w:val="20"/>
        </w:rPr>
        <w:t xml:space="preserve">, </w:t>
      </w:r>
      <w:hyperlink w:history="0" r:id="rId46"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w:t>
        </w:r>
      </w:hyperlink>
      <w:r>
        <w:rPr>
          <w:sz w:val="20"/>
        </w:rPr>
        <w:t xml:space="preserve">, а также следующие термины с соответствующими определениями:</w:t>
      </w:r>
    </w:p>
    <w:p>
      <w:pPr>
        <w:pStyle w:val="0"/>
        <w:spacing w:before="200" w:line-rule="auto"/>
        <w:ind w:firstLine="540"/>
        <w:jc w:val="both"/>
      </w:pPr>
      <w:r>
        <w:rPr>
          <w:sz w:val="20"/>
        </w:rPr>
        <w:t xml:space="preserve">3.1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жилищный фонд</w:t>
            </w:r>
            <w:r>
              <w:rPr>
                <w:sz w:val="20"/>
              </w:rPr>
              <w:t xml:space="preserve">: Совокупность всех жилых помещений, находящихся на территории Российской Федерации.</w:t>
            </w:r>
          </w:p>
          <w:p>
            <w:pPr>
              <w:pStyle w:val="0"/>
              <w:ind w:firstLine="567"/>
              <w:jc w:val="both"/>
            </w:pPr>
            <w:r>
              <w:rPr>
                <w:sz w:val="20"/>
              </w:rPr>
              <w:t xml:space="preserve">[</w:t>
            </w:r>
            <w:hyperlink w:history="0" w:anchor="P534" w:tooltip="[1] Федеральный закон от 29 декабря 2004 г. N 188-ФЗ &quot;Жилищный кодекс Российской Федерации&quot;">
              <w:r>
                <w:rPr>
                  <w:sz w:val="20"/>
                  <w:color w:val="0000ff"/>
                </w:rPr>
                <w:t xml:space="preserve">1</w:t>
              </w:r>
            </w:hyperlink>
            <w:r>
              <w:rPr>
                <w:sz w:val="20"/>
              </w:rPr>
              <w:t xml:space="preserve">, </w:t>
            </w:r>
            <w:hyperlink w:history="0" r:id="rId47" w:tooltip="&quot;Жилищный кодекс Российской Федерации&quot; от 29.12.2004 N 188-ФЗ (ред. от 21.11.2022) {КонсультантПлюс}">
              <w:r>
                <w:rPr>
                  <w:sz w:val="20"/>
                  <w:color w:val="0000ff"/>
                </w:rPr>
                <w:t xml:space="preserve">статья 19, пункт 1</w:t>
              </w:r>
            </w:hyperlink>
            <w:r>
              <w:rPr>
                <w:sz w:val="20"/>
              </w:rPr>
              <w:t xml:space="preserve">]</w:t>
            </w:r>
          </w:p>
        </w:tc>
      </w:tr>
    </w:tbl>
    <w:p>
      <w:pPr>
        <w:pStyle w:val="0"/>
        <w:spacing w:before="200" w:line-rule="auto"/>
        <w:ind w:firstLine="540"/>
        <w:jc w:val="both"/>
      </w:pPr>
      <w:r>
        <w:rPr>
          <w:sz w:val="20"/>
        </w:rPr>
        <w:t xml:space="preserve">3.2</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комплексное обследование технического состояния здания (сооружения)</w:t>
            </w:r>
            <w:r>
              <w:rPr>
                <w:sz w:val="20"/>
              </w:rPr>
              <w:t xml:space="preserve">: Комплекс мероприятий по определению и оценке фактических значений контролируемых параметров грунтов основания, строительных конструкций, инженерного обеспечения (оборудования, трубопроводов, электрических сетей и др.), характеризующих работоспособность объекта обследования и определяющих возможность его дальнейшей эксплуатации, реконструкции или необходимость восстановления, усиления, ремонта, и включающий в себя обследование технического состояния здания (сооружения), теплотехнических и акустических свойств конструкций, систем инженерного обеспечения объекта, за исключением технологического оборудования.</w:t>
            </w:r>
          </w:p>
          <w:p>
            <w:pPr>
              <w:pStyle w:val="0"/>
              <w:ind w:firstLine="567"/>
              <w:jc w:val="both"/>
            </w:pPr>
            <w:r>
              <w:rPr>
                <w:sz w:val="20"/>
              </w:rPr>
              <w:t xml:space="preserve">[ГОСТ 31937-2011, </w:t>
            </w:r>
            <w:hyperlink w:history="0" r:id="rId48"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статья 3.3</w:t>
              </w:r>
            </w:hyperlink>
            <w:r>
              <w:rPr>
                <w:sz w:val="20"/>
              </w:rPr>
              <w:t xml:space="preserve">]</w:t>
            </w:r>
          </w:p>
        </w:tc>
      </w:tr>
    </w:tbl>
    <w:p>
      <w:pPr>
        <w:pStyle w:val="0"/>
        <w:spacing w:before="200" w:line-rule="auto"/>
        <w:ind w:firstLine="540"/>
        <w:jc w:val="both"/>
      </w:pPr>
      <w:r>
        <w:rPr>
          <w:sz w:val="20"/>
        </w:rPr>
        <w:t xml:space="preserve">3.3</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нормальная эксплуатация</w:t>
            </w:r>
            <w:r>
              <w:rPr>
                <w:sz w:val="20"/>
              </w:rPr>
              <w:t xml:space="preserve">: Эксплуатация строительного объекта в соответствии с условиями, предусмотренными в строительных нормах или задании на проектирование, включая соответствующее техническое обслуживание, капитальный ремонт и реконструкцию.</w:t>
            </w:r>
          </w:p>
          <w:p>
            <w:pPr>
              <w:pStyle w:val="0"/>
              <w:ind w:firstLine="567"/>
              <w:jc w:val="both"/>
            </w:pPr>
            <w:r>
              <w:rPr>
                <w:sz w:val="20"/>
              </w:rPr>
              <w:t xml:space="preserve">[ГОСТ 27751-2014, </w:t>
            </w:r>
            <w:hyperlink w:history="0" r:id="rId49" w:tooltip="&quot;ГОСТ 27751-2014. Межгосударственный стандарт. Надежность строительных конструкций и оснований. Основные положения&quot; (введен в действие Приказом Росстандарта от 11.12.2014 N 1974-ст) {КонсультантПлюс}">
              <w:r>
                <w:rPr>
                  <w:sz w:val="20"/>
                  <w:color w:val="0000ff"/>
                </w:rPr>
                <w:t xml:space="preserve">статья 2.1.7</w:t>
              </w:r>
            </w:hyperlink>
            <w:r>
              <w:rPr>
                <w:sz w:val="20"/>
              </w:rPr>
              <w:t xml:space="preserve">]</w:t>
            </w:r>
          </w:p>
        </w:tc>
      </w:tr>
    </w:tbl>
    <w:p>
      <w:pPr>
        <w:pStyle w:val="0"/>
        <w:spacing w:before="200" w:line-rule="auto"/>
        <w:ind w:firstLine="540"/>
        <w:jc w:val="both"/>
      </w:pPr>
      <w:r>
        <w:rPr>
          <w:sz w:val="20"/>
        </w:rPr>
        <w:t xml:space="preserve">3.4 </w:t>
      </w:r>
      <w:r>
        <w:rPr>
          <w:sz w:val="20"/>
          <w:b w:val="on"/>
        </w:rPr>
        <w:t xml:space="preserve">придомовая территория (</w:t>
      </w:r>
      <w:r>
        <w:rPr>
          <w:sz w:val="20"/>
          <w:b w:val="on"/>
          <w:i w:val="on"/>
        </w:rPr>
        <w:t xml:space="preserve">здесь</w:t>
      </w:r>
      <w:r>
        <w:rPr>
          <w:sz w:val="20"/>
          <w:b w:val="on"/>
        </w:rPr>
        <w:t xml:space="preserve">)</w:t>
      </w:r>
      <w:r>
        <w:rPr>
          <w:sz w:val="20"/>
        </w:rPr>
        <w:t xml:space="preserve">: 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pPr>
        <w:pStyle w:val="0"/>
        <w:spacing w:before="200" w:line-rule="auto"/>
        <w:ind w:firstLine="540"/>
        <w:jc w:val="both"/>
      </w:pPr>
      <w:r>
        <w:rPr>
          <w:sz w:val="20"/>
        </w:rPr>
        <w:t xml:space="preserve">Примечание - Границы и размер земельного участка, на котором расположено многоквартирное жилое здание, определяются в соответствии с требованиями </w:t>
      </w:r>
      <w:hyperlink w:history="0" w:anchor="P535" w:tooltip="[2] Федеральный закон от 25 октября 2004 г. N 136-ФЗ &quot;Земельный кодекс Российской Федерации&quot;">
        <w:r>
          <w:rPr>
            <w:sz w:val="20"/>
            <w:color w:val="0000ff"/>
          </w:rPr>
          <w:t xml:space="preserve">[2]</w:t>
        </w:r>
      </w:hyperlink>
      <w:r>
        <w:rPr>
          <w:sz w:val="20"/>
        </w:rPr>
        <w:t xml:space="preserve"> и </w:t>
      </w:r>
      <w:hyperlink w:history="0" w:anchor="P536" w:tooltip="[3] Федеральный закон от 29 декабря 2004 г. N 190-ФЗ &quot;Градостроительный кодекс Российской Федерации&quot;">
        <w:r>
          <w:rPr>
            <w:sz w:val="20"/>
            <w:color w:val="0000ff"/>
          </w:rPr>
          <w:t xml:space="preserve">[3]</w:t>
        </w:r>
      </w:hyperlink>
      <w:r>
        <w:rPr>
          <w:sz w:val="20"/>
        </w:rPr>
        <w:t xml:space="preserve">.</w:t>
      </w:r>
    </w:p>
    <w:p>
      <w:pPr>
        <w:pStyle w:val="0"/>
        <w:jc w:val="both"/>
      </w:pPr>
      <w:r>
        <w:rPr>
          <w:sz w:val="20"/>
        </w:rPr>
      </w:r>
    </w:p>
    <w:p>
      <w:pPr>
        <w:pStyle w:val="0"/>
        <w:ind w:firstLine="540"/>
        <w:jc w:val="both"/>
      </w:pPr>
      <w:r>
        <w:rPr>
          <w:sz w:val="20"/>
        </w:rPr>
        <w:t xml:space="preserve">3.5</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работоспособное техническое состояние</w:t>
            </w:r>
            <w:r>
              <w:rPr>
                <w:sz w:val="20"/>
              </w:rPr>
              <w:t xml:space="preserve">: Категория технического состояния, при которой некоторые из числа оцениваемых контролируемых параметров не отвечают требованиям проекта или норм, но имеющиеся нарушения требований в конкретных условиях эксплуатации не приводят к нарушению работоспособности, и необходимая несущая способность конструкций и грунтов основания с учетом влияния имеющихся дефектов и повреждений обеспечивается.</w:t>
            </w:r>
          </w:p>
          <w:p>
            <w:pPr>
              <w:pStyle w:val="0"/>
              <w:ind w:firstLine="567"/>
              <w:jc w:val="both"/>
            </w:pPr>
            <w:r>
              <w:rPr>
                <w:sz w:val="20"/>
              </w:rPr>
              <w:t xml:space="preserve">[ГОСТ 31937-2011, </w:t>
            </w:r>
            <w:hyperlink w:history="0" r:id="rId50"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статья 3.11</w:t>
              </w:r>
            </w:hyperlink>
            <w:r>
              <w:rPr>
                <w:sz w:val="20"/>
              </w:rPr>
              <w:t xml:space="preserve">]</w:t>
            </w:r>
          </w:p>
        </w:tc>
      </w:tr>
    </w:tbl>
    <w:p>
      <w:pPr>
        <w:pStyle w:val="0"/>
        <w:spacing w:before="200" w:line-rule="auto"/>
        <w:ind w:firstLine="540"/>
        <w:jc w:val="both"/>
      </w:pPr>
      <w:r>
        <w:rPr>
          <w:sz w:val="20"/>
        </w:rPr>
        <w:t xml:space="preserve">3.6 </w:t>
      </w:r>
      <w:r>
        <w:rPr>
          <w:sz w:val="20"/>
          <w:b w:val="on"/>
        </w:rPr>
        <w:t xml:space="preserve">служба эксплуатации</w:t>
      </w:r>
      <w:r>
        <w:rPr>
          <w:sz w:val="20"/>
        </w:rPr>
        <w:t xml:space="preserve">; СЭ: Структура в составе эксплуатирующей организации, обеспечивающая безопасную и безаварийную эксплуатацию здания и придомовой территории в соответствии с действующими пожарными, санитарными и техническими нормами.</w:t>
      </w:r>
    </w:p>
    <w:p>
      <w:pPr>
        <w:pStyle w:val="0"/>
        <w:spacing w:before="200" w:line-rule="auto"/>
        <w:ind w:firstLine="540"/>
        <w:jc w:val="both"/>
      </w:pPr>
      <w:r>
        <w:rPr>
          <w:sz w:val="20"/>
        </w:rPr>
        <w:t xml:space="preserve">3.7</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текущее техническое состояние зданий (сооружений)</w:t>
            </w:r>
            <w:r>
              <w:rPr>
                <w:sz w:val="20"/>
              </w:rPr>
              <w:t xml:space="preserve">: Техническое состояние зданий и сооружений на момент их обследования или проводимого этапа мониторинга.</w:t>
            </w:r>
          </w:p>
          <w:p>
            <w:pPr>
              <w:pStyle w:val="0"/>
              <w:ind w:firstLine="567"/>
              <w:jc w:val="both"/>
            </w:pPr>
            <w:r>
              <w:rPr>
                <w:sz w:val="20"/>
              </w:rPr>
              <w:t xml:space="preserve">[ГОСТ 31937-2011, </w:t>
            </w:r>
            <w:hyperlink w:history="0" r:id="rId51"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статья 3.19</w:t>
              </w:r>
            </w:hyperlink>
            <w:r>
              <w:rPr>
                <w:sz w:val="20"/>
              </w:rPr>
              <w:t xml:space="preserve">]</w:t>
            </w:r>
          </w:p>
        </w:tc>
      </w:tr>
    </w:tbl>
    <w:p>
      <w:pPr>
        <w:pStyle w:val="0"/>
        <w:spacing w:before="200" w:line-rule="auto"/>
        <w:ind w:firstLine="540"/>
        <w:jc w:val="both"/>
      </w:pPr>
      <w:r>
        <w:rPr>
          <w:sz w:val="20"/>
        </w:rPr>
        <w:t xml:space="preserve">3.8 </w:t>
      </w:r>
      <w:r>
        <w:rPr>
          <w:sz w:val="20"/>
          <w:b w:val="on"/>
        </w:rPr>
        <w:t xml:space="preserve">эксплуатирующая организация</w:t>
      </w:r>
      <w:r>
        <w:rPr>
          <w:sz w:val="20"/>
        </w:rPr>
        <w:t xml:space="preserve"> (</w:t>
      </w:r>
      <w:r>
        <w:rPr>
          <w:sz w:val="20"/>
          <w:i w:val="on"/>
        </w:rPr>
        <w:t xml:space="preserve">здесь</w:t>
      </w:r>
      <w:r>
        <w:rPr>
          <w:sz w:val="20"/>
        </w:rPr>
        <w:t xml:space="preserve">): Организация, которая является подрядчиком по договорам на проведение работ по эксплуатационному контролю и техническому обслуживанию зданий жилых многоквартирных жилых зданий.</w:t>
      </w:r>
    </w:p>
    <w:p>
      <w:pPr>
        <w:pStyle w:val="0"/>
        <w:jc w:val="both"/>
      </w:pPr>
      <w:r>
        <w:rPr>
          <w:sz w:val="20"/>
        </w:rPr>
      </w:r>
    </w:p>
    <w:p>
      <w:pPr>
        <w:pStyle w:val="2"/>
        <w:outlineLvl w:val="1"/>
        <w:ind w:firstLine="540"/>
        <w:jc w:val="both"/>
      </w:pPr>
      <w:r>
        <w:rPr>
          <w:sz w:val="20"/>
        </w:rPr>
        <w:t xml:space="preserve">4 Общие положения</w:t>
      </w:r>
    </w:p>
    <w:p>
      <w:pPr>
        <w:pStyle w:val="0"/>
        <w:jc w:val="both"/>
      </w:pPr>
      <w:r>
        <w:rPr>
          <w:sz w:val="20"/>
        </w:rPr>
      </w:r>
    </w:p>
    <w:p>
      <w:pPr>
        <w:pStyle w:val="0"/>
        <w:ind w:firstLine="540"/>
        <w:jc w:val="both"/>
      </w:pPr>
      <w:r>
        <w:rPr>
          <w:sz w:val="20"/>
        </w:rPr>
        <w:t xml:space="preserve">4.1 Эксплуатация многоквартирного жилого здания включает эксплуатационный контроль технического состояния, круглосуточное техническое обслуживание, в том числе проведение ремонтных работ строительных конструкций, систем инженерно-технического обеспечения и оборудования.</w:t>
      </w:r>
    </w:p>
    <w:p>
      <w:pPr>
        <w:pStyle w:val="0"/>
        <w:spacing w:before="200" w:line-rule="auto"/>
        <w:ind w:firstLine="540"/>
        <w:jc w:val="both"/>
      </w:pPr>
      <w:r>
        <w:rPr>
          <w:sz w:val="20"/>
        </w:rPr>
        <w:t xml:space="preserve">4.2 Комплекс работ по эксплуатационному контролю и техническому обслуживанию многоквартирного жилого здания осуществляет служба эксплуатации самостоятельно либо путем привлечения профильных организаций, осуществляя при этом надзор за выполняемыми работами.</w:t>
      </w:r>
    </w:p>
    <w:p>
      <w:pPr>
        <w:pStyle w:val="0"/>
        <w:spacing w:before="200" w:line-rule="auto"/>
        <w:ind w:firstLine="540"/>
        <w:jc w:val="both"/>
      </w:pPr>
      <w:r>
        <w:rPr>
          <w:sz w:val="20"/>
        </w:rPr>
        <w:t xml:space="preserve">4.3 Комплекс работ по эксплуатационному контролю, техническому обслуживанию и ремонту многоквартирного жилого здания включает:</w:t>
      </w:r>
    </w:p>
    <w:p>
      <w:pPr>
        <w:pStyle w:val="0"/>
        <w:spacing w:before="200" w:line-rule="auto"/>
        <w:ind w:firstLine="540"/>
        <w:jc w:val="both"/>
      </w:pPr>
      <w:r>
        <w:rPr>
          <w:sz w:val="20"/>
        </w:rPr>
        <w:t xml:space="preserve">- организацию круглосуточного диспетчерского обслуживания систем инженерно-технического обеспечения и лифтов;</w:t>
      </w:r>
    </w:p>
    <w:p>
      <w:pPr>
        <w:pStyle w:val="0"/>
        <w:spacing w:before="200" w:line-rule="auto"/>
        <w:ind w:firstLine="540"/>
        <w:jc w:val="both"/>
      </w:pPr>
      <w:r>
        <w:rPr>
          <w:sz w:val="20"/>
        </w:rPr>
        <w:t xml:space="preserve">- ведение технической и оперативной документации по эксплуатации;</w:t>
      </w:r>
    </w:p>
    <w:p>
      <w:pPr>
        <w:pStyle w:val="0"/>
        <w:spacing w:before="200" w:line-rule="auto"/>
        <w:ind w:firstLine="540"/>
        <w:jc w:val="both"/>
      </w:pPr>
      <w:r>
        <w:rPr>
          <w:sz w:val="20"/>
        </w:rPr>
        <w:t xml:space="preserve">- взаимодействие с подрядными организациями;</w:t>
      </w:r>
    </w:p>
    <w:p>
      <w:pPr>
        <w:pStyle w:val="0"/>
        <w:spacing w:before="200" w:line-rule="auto"/>
        <w:ind w:firstLine="540"/>
        <w:jc w:val="both"/>
      </w:pPr>
      <w:r>
        <w:rPr>
          <w:sz w:val="20"/>
        </w:rPr>
        <w:t xml:space="preserve">- периодический плановый эксплуатационный контроль состояния систем инженерно-технического обеспечения, конструктивных и архитектурных элементов здания.</w:t>
      </w:r>
    </w:p>
    <w:p>
      <w:pPr>
        <w:pStyle w:val="0"/>
        <w:spacing w:before="200" w:line-rule="auto"/>
        <w:ind w:firstLine="540"/>
        <w:jc w:val="both"/>
      </w:pPr>
      <w:r>
        <w:rPr>
          <w:sz w:val="20"/>
        </w:rPr>
        <w:t xml:space="preserve">Примечание - Периодичность осмотров и другие требования по контролю строительных конструкций, систем инженерно-технического обеспечения и оборудования здания должны соответствовать требованиям </w:t>
      </w:r>
      <w:hyperlink w:history="0" r:id="rId52"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w:t>
        </w:r>
      </w:hyperlink>
      <w:r>
        <w:rPr>
          <w:sz w:val="20"/>
        </w:rPr>
        <w:t xml:space="preserve">;</w:t>
      </w:r>
    </w:p>
    <w:p>
      <w:pPr>
        <w:pStyle w:val="0"/>
        <w:jc w:val="both"/>
      </w:pPr>
      <w:r>
        <w:rPr>
          <w:sz w:val="20"/>
        </w:rPr>
      </w:r>
    </w:p>
    <w:p>
      <w:pPr>
        <w:pStyle w:val="0"/>
        <w:ind w:firstLine="540"/>
        <w:jc w:val="both"/>
      </w:pPr>
      <w:r>
        <w:rPr>
          <w:sz w:val="20"/>
        </w:rPr>
        <w:t xml:space="preserve">- подготовку к эксплуатации в различные сезоны года;</w:t>
      </w:r>
    </w:p>
    <w:p>
      <w:pPr>
        <w:pStyle w:val="0"/>
        <w:spacing w:before="200" w:line-rule="auto"/>
        <w:ind w:firstLine="540"/>
        <w:jc w:val="both"/>
      </w:pPr>
      <w:r>
        <w:rPr>
          <w:sz w:val="20"/>
        </w:rPr>
        <w:t xml:space="preserve">- создание собственной службы для выполнения эпизодических работ по выявлению и устранению неисправностей и проведения сезонных работ по поддержанию функционирования здания;</w:t>
      </w:r>
    </w:p>
    <w:p>
      <w:pPr>
        <w:pStyle w:val="0"/>
        <w:spacing w:before="200" w:line-rule="auto"/>
        <w:ind w:firstLine="540"/>
        <w:jc w:val="both"/>
      </w:pPr>
      <w:r>
        <w:rPr>
          <w:sz w:val="20"/>
        </w:rPr>
        <w:t xml:space="preserve">- организацию и контроль уборки придомовой территории и общедомовых помещений, вывоза твердых коммунальных отходов;</w:t>
      </w:r>
    </w:p>
    <w:p>
      <w:pPr>
        <w:pStyle w:val="0"/>
        <w:spacing w:before="200" w:line-rule="auto"/>
        <w:ind w:firstLine="540"/>
        <w:jc w:val="both"/>
      </w:pPr>
      <w:r>
        <w:rPr>
          <w:sz w:val="20"/>
        </w:rPr>
        <w:t xml:space="preserve">- плановые и аварийные ремонты строительных конструкций, систем инженерно-технического обеспечения и оборудования, замена сантехнических приборов, установка или замена общедомовых приборов учета и индивидуальных приборов учета водо- и энергоресурсов по заявкам жителей или арендаторов помещений общественного назначения.</w:t>
      </w:r>
    </w:p>
    <w:p>
      <w:pPr>
        <w:pStyle w:val="0"/>
        <w:spacing w:before="200" w:line-rule="auto"/>
        <w:ind w:firstLine="540"/>
        <w:jc w:val="both"/>
      </w:pPr>
      <w:r>
        <w:rPr>
          <w:sz w:val="20"/>
        </w:rPr>
        <w:t xml:space="preserve">4.4 Эксплуатацию многоквартирного жилого здания следует осуществлять в соответствии с требованиями, установленными </w:t>
      </w:r>
      <w:hyperlink w:history="0" w:anchor="P537" w:tooltip="[4] Федеральный закон от 30 декабря 2009 г. N 384-ФЗ &quot;Технический регламент о безопасности зданий и сооружений&quot;">
        <w:r>
          <w:rPr>
            <w:sz w:val="20"/>
            <w:color w:val="0000ff"/>
          </w:rPr>
          <w:t xml:space="preserve">[4]</w:t>
        </w:r>
      </w:hyperlink>
      <w:r>
        <w:rPr>
          <w:sz w:val="20"/>
        </w:rPr>
        <w:t xml:space="preserve">.</w:t>
      </w:r>
    </w:p>
    <w:p>
      <w:pPr>
        <w:pStyle w:val="0"/>
        <w:spacing w:before="200" w:line-rule="auto"/>
        <w:ind w:firstLine="540"/>
        <w:jc w:val="both"/>
      </w:pPr>
      <w:r>
        <w:rPr>
          <w:sz w:val="20"/>
        </w:rPr>
        <w:t xml:space="preserve">4.5 При эксплуатации нежилых помещений, встроенных в жилые здания, следует применять действующие нормативные документы по эксплуатации, соответствующие назначению данных помещений.</w:t>
      </w:r>
    </w:p>
    <w:p>
      <w:pPr>
        <w:pStyle w:val="0"/>
        <w:jc w:val="both"/>
      </w:pPr>
      <w:r>
        <w:rPr>
          <w:sz w:val="20"/>
        </w:rPr>
      </w:r>
    </w:p>
    <w:p>
      <w:pPr>
        <w:pStyle w:val="2"/>
        <w:outlineLvl w:val="1"/>
        <w:ind w:firstLine="540"/>
        <w:jc w:val="both"/>
      </w:pPr>
      <w:r>
        <w:rPr>
          <w:sz w:val="20"/>
        </w:rPr>
        <w:t xml:space="preserve">5 Организация эксплуатационного контроля, технического обслуживания и ремонтов жилищного фонда</w:t>
      </w:r>
    </w:p>
    <w:p>
      <w:pPr>
        <w:pStyle w:val="0"/>
        <w:jc w:val="both"/>
      </w:pPr>
      <w:r>
        <w:rPr>
          <w:sz w:val="20"/>
        </w:rPr>
      </w:r>
    </w:p>
    <w:p>
      <w:pPr>
        <w:pStyle w:val="2"/>
        <w:outlineLvl w:val="2"/>
        <w:ind w:firstLine="540"/>
        <w:jc w:val="both"/>
      </w:pPr>
      <w:r>
        <w:rPr>
          <w:sz w:val="20"/>
        </w:rPr>
        <w:t xml:space="preserve">5.1 Основные положения по организации службы эксплуатации</w:t>
      </w:r>
    </w:p>
    <w:p>
      <w:pPr>
        <w:pStyle w:val="0"/>
        <w:jc w:val="both"/>
      </w:pPr>
      <w:r>
        <w:rPr>
          <w:sz w:val="20"/>
        </w:rPr>
      </w:r>
    </w:p>
    <w:p>
      <w:pPr>
        <w:pStyle w:val="0"/>
        <w:ind w:firstLine="540"/>
        <w:jc w:val="both"/>
      </w:pPr>
      <w:r>
        <w:rPr>
          <w:sz w:val="20"/>
        </w:rPr>
        <w:t xml:space="preserve">5.1.1 Руководство и ответственность за выполнение работ по эксплуатационному контролю, обслуживанию и ремонту многоквартирных жилых зданий (включая ремонт строительных конструкций, систем инженерно-технического обеспечения и оборудования, элементов благоустройства придомовой территории - ограждений, проездов, площадок и др.) возлагают на руководителя СЭ.</w:t>
      </w:r>
    </w:p>
    <w:p>
      <w:pPr>
        <w:pStyle w:val="0"/>
        <w:spacing w:before="200" w:line-rule="auto"/>
        <w:ind w:firstLine="540"/>
        <w:jc w:val="both"/>
      </w:pPr>
      <w:r>
        <w:rPr>
          <w:sz w:val="20"/>
        </w:rPr>
        <w:t xml:space="preserve">5.1.2 Служба эксплуатации состоит:</w:t>
      </w:r>
    </w:p>
    <w:p>
      <w:pPr>
        <w:pStyle w:val="0"/>
        <w:spacing w:before="200" w:line-rule="auto"/>
        <w:ind w:firstLine="540"/>
        <w:jc w:val="both"/>
      </w:pPr>
      <w:r>
        <w:rPr>
          <w:sz w:val="20"/>
        </w:rPr>
        <w:t xml:space="preserve">- из инженерного состава, включающего инженерно-технических работников по направлениям: общестроительные работы, энергетика, водоснабжение, водоотведение, отопление, вентиляция и кондиционирование. По каждому направлению приказом руководителя должен быть назначен ответственный специалист;</w:t>
      </w:r>
    </w:p>
    <w:p>
      <w:pPr>
        <w:pStyle w:val="0"/>
        <w:spacing w:before="200" w:line-rule="auto"/>
        <w:ind w:firstLine="540"/>
        <w:jc w:val="both"/>
      </w:pPr>
      <w:r>
        <w:rPr>
          <w:sz w:val="20"/>
        </w:rPr>
        <w:t xml:space="preserve">- дежурной службы;</w:t>
      </w:r>
    </w:p>
    <w:p>
      <w:pPr>
        <w:pStyle w:val="0"/>
        <w:spacing w:before="200" w:line-rule="auto"/>
        <w:ind w:firstLine="540"/>
        <w:jc w:val="both"/>
      </w:pPr>
      <w:r>
        <w:rPr>
          <w:sz w:val="20"/>
        </w:rPr>
        <w:t xml:space="preserve">- ремонтной бригады СЭ.</w:t>
      </w:r>
    </w:p>
    <w:p>
      <w:pPr>
        <w:pStyle w:val="0"/>
        <w:spacing w:before="200" w:line-rule="auto"/>
        <w:ind w:firstLine="540"/>
        <w:jc w:val="both"/>
      </w:pPr>
      <w:r>
        <w:rPr>
          <w:sz w:val="20"/>
        </w:rPr>
        <w:t xml:space="preserve">5.1.3 Служба эксплуатации осуществляет свою деятельность в соответствии с требованиями:</w:t>
      </w:r>
    </w:p>
    <w:p>
      <w:pPr>
        <w:pStyle w:val="0"/>
        <w:spacing w:before="200" w:line-rule="auto"/>
        <w:ind w:firstLine="540"/>
        <w:jc w:val="both"/>
      </w:pPr>
      <w:r>
        <w:rPr>
          <w:sz w:val="20"/>
        </w:rPr>
        <w:t xml:space="preserve">- законодательных актов Российской Федерации;</w:t>
      </w:r>
    </w:p>
    <w:p>
      <w:pPr>
        <w:pStyle w:val="0"/>
        <w:spacing w:before="200" w:line-rule="auto"/>
        <w:ind w:firstLine="540"/>
        <w:jc w:val="both"/>
      </w:pPr>
      <w:r>
        <w:rPr>
          <w:sz w:val="20"/>
        </w:rPr>
        <w:t xml:space="preserve">- нормативных правовых актов федеральных органов исполнительной власти Российской Федерации;</w:t>
      </w:r>
    </w:p>
    <w:p>
      <w:pPr>
        <w:pStyle w:val="0"/>
        <w:spacing w:before="200" w:line-rule="auto"/>
        <w:ind w:firstLine="540"/>
        <w:jc w:val="both"/>
      </w:pPr>
      <w:r>
        <w:rPr>
          <w:sz w:val="20"/>
        </w:rPr>
        <w:t xml:space="preserve">- национальных стандартов Российской Федерации;</w:t>
      </w:r>
    </w:p>
    <w:p>
      <w:pPr>
        <w:pStyle w:val="0"/>
        <w:spacing w:before="200" w:line-rule="auto"/>
        <w:ind w:firstLine="540"/>
        <w:jc w:val="both"/>
      </w:pPr>
      <w:r>
        <w:rPr>
          <w:sz w:val="20"/>
        </w:rPr>
        <w:t xml:space="preserve">- межгосударственных стандартов;</w:t>
      </w:r>
    </w:p>
    <w:p>
      <w:pPr>
        <w:pStyle w:val="0"/>
        <w:spacing w:before="200" w:line-rule="auto"/>
        <w:ind w:firstLine="540"/>
        <w:jc w:val="both"/>
      </w:pPr>
      <w:r>
        <w:rPr>
          <w:sz w:val="20"/>
        </w:rPr>
        <w:t xml:space="preserve">- сводов правил, строительных норм и правил;</w:t>
      </w:r>
    </w:p>
    <w:p>
      <w:pPr>
        <w:pStyle w:val="0"/>
        <w:spacing w:before="200" w:line-rule="auto"/>
        <w:ind w:firstLine="540"/>
        <w:jc w:val="both"/>
      </w:pPr>
      <w:r>
        <w:rPr>
          <w:sz w:val="20"/>
        </w:rPr>
        <w:t xml:space="preserve">- санитарно-эпидемиологических правил и нормативов.</w:t>
      </w:r>
    </w:p>
    <w:p>
      <w:pPr>
        <w:pStyle w:val="0"/>
        <w:spacing w:before="200" w:line-rule="auto"/>
        <w:ind w:firstLine="540"/>
        <w:jc w:val="both"/>
      </w:pPr>
      <w:r>
        <w:rPr>
          <w:sz w:val="20"/>
        </w:rPr>
        <w:t xml:space="preserve">5.1.4 Контроль качества выполнения работ по обслуживанию и ремонту строительных конструкций, систем инженерно-технического обеспечения и оборудования многоквартирных жилых зданий, а также планирование и организационную подготовку ремонтов для каждого направления осуществляют специалисты, ответственные за соответствующее направление.</w:t>
      </w:r>
    </w:p>
    <w:p>
      <w:pPr>
        <w:pStyle w:val="0"/>
        <w:jc w:val="both"/>
      </w:pPr>
      <w:r>
        <w:rPr>
          <w:sz w:val="20"/>
        </w:rPr>
      </w:r>
    </w:p>
    <w:p>
      <w:pPr>
        <w:pStyle w:val="2"/>
        <w:outlineLvl w:val="2"/>
        <w:ind w:firstLine="540"/>
        <w:jc w:val="both"/>
      </w:pPr>
      <w:r>
        <w:rPr>
          <w:sz w:val="20"/>
        </w:rPr>
        <w:t xml:space="preserve">5.2 Основные функции службы эксплуатации</w:t>
      </w:r>
    </w:p>
    <w:p>
      <w:pPr>
        <w:pStyle w:val="0"/>
        <w:jc w:val="both"/>
      </w:pPr>
      <w:r>
        <w:rPr>
          <w:sz w:val="20"/>
        </w:rPr>
      </w:r>
    </w:p>
    <w:p>
      <w:pPr>
        <w:pStyle w:val="0"/>
        <w:ind w:firstLine="540"/>
        <w:jc w:val="both"/>
      </w:pPr>
      <w:r>
        <w:rPr>
          <w:sz w:val="20"/>
        </w:rPr>
        <w:t xml:space="preserve">Сотрудники СЭ осуществляют:</w:t>
      </w:r>
    </w:p>
    <w:p>
      <w:pPr>
        <w:pStyle w:val="0"/>
        <w:spacing w:before="200" w:line-rule="auto"/>
        <w:ind w:firstLine="540"/>
        <w:jc w:val="both"/>
      </w:pPr>
      <w:r>
        <w:rPr>
          <w:sz w:val="20"/>
        </w:rPr>
        <w:t xml:space="preserve">- участие в инвентаризации зданий, помещений, инженерного оборудования;</w:t>
      </w:r>
    </w:p>
    <w:p>
      <w:pPr>
        <w:pStyle w:val="0"/>
        <w:spacing w:before="200" w:line-rule="auto"/>
        <w:ind w:firstLine="540"/>
        <w:jc w:val="both"/>
      </w:pPr>
      <w:r>
        <w:rPr>
          <w:sz w:val="20"/>
        </w:rPr>
        <w:t xml:space="preserve">- контроль исправности систем инженерно-технического обеспечения и оборудования;</w:t>
      </w:r>
    </w:p>
    <w:p>
      <w:pPr>
        <w:pStyle w:val="0"/>
        <w:spacing w:before="200" w:line-rule="auto"/>
        <w:ind w:firstLine="540"/>
        <w:jc w:val="both"/>
      </w:pPr>
      <w:r>
        <w:rPr>
          <w:sz w:val="20"/>
        </w:rPr>
        <w:t xml:space="preserve">- контроль технического состояния строительных конструкций;</w:t>
      </w:r>
    </w:p>
    <w:p>
      <w:pPr>
        <w:pStyle w:val="0"/>
        <w:spacing w:before="200" w:line-rule="auto"/>
        <w:ind w:firstLine="540"/>
        <w:jc w:val="both"/>
      </w:pPr>
      <w:r>
        <w:rPr>
          <w:sz w:val="20"/>
        </w:rPr>
        <w:t xml:space="preserve">- обслуживание строительных конструкций, систем инженерно-технического обеспечения и оборудования многоквартирного жилого здания;</w:t>
      </w:r>
    </w:p>
    <w:p>
      <w:pPr>
        <w:pStyle w:val="0"/>
        <w:spacing w:before="200" w:line-rule="auto"/>
        <w:ind w:firstLine="540"/>
        <w:jc w:val="both"/>
      </w:pPr>
      <w:r>
        <w:rPr>
          <w:sz w:val="20"/>
        </w:rPr>
        <w:t xml:space="preserve">- планирование текущих и капитальных ремонтов;</w:t>
      </w:r>
    </w:p>
    <w:p>
      <w:pPr>
        <w:pStyle w:val="0"/>
        <w:spacing w:before="200" w:line-rule="auto"/>
        <w:ind w:firstLine="540"/>
        <w:jc w:val="both"/>
      </w:pPr>
      <w:r>
        <w:rPr>
          <w:sz w:val="20"/>
        </w:rPr>
        <w:t xml:space="preserve">- организацию ремонта строительных конструкций, систем инженерно-технического обеспечения и оборудования многоквартирного жилого здания;</w:t>
      </w:r>
    </w:p>
    <w:p>
      <w:pPr>
        <w:pStyle w:val="0"/>
        <w:spacing w:before="200" w:line-rule="auto"/>
        <w:ind w:firstLine="540"/>
        <w:jc w:val="both"/>
      </w:pPr>
      <w:r>
        <w:rPr>
          <w:sz w:val="20"/>
        </w:rPr>
        <w:t xml:space="preserve">- контроль качества выполнения ремонтных работ;</w:t>
      </w:r>
    </w:p>
    <w:p>
      <w:pPr>
        <w:pStyle w:val="0"/>
        <w:spacing w:before="200" w:line-rule="auto"/>
        <w:ind w:firstLine="540"/>
        <w:jc w:val="both"/>
      </w:pPr>
      <w:r>
        <w:rPr>
          <w:sz w:val="20"/>
        </w:rPr>
        <w:t xml:space="preserve">- оформление документов на проведение работ и оказание услуг подрядными организациями;</w:t>
      </w:r>
    </w:p>
    <w:p>
      <w:pPr>
        <w:pStyle w:val="0"/>
        <w:spacing w:before="200" w:line-rule="auto"/>
        <w:ind w:firstLine="540"/>
        <w:jc w:val="both"/>
      </w:pPr>
      <w:r>
        <w:rPr>
          <w:sz w:val="20"/>
        </w:rPr>
        <w:t xml:space="preserve">- проведение разъяснительной работы среди жильцов, направленной на обеспечение сохранности и содержание в исправном состоянии зданий и помещений, оборудования и экономное использование материальных и энергетических ресурсов;</w:t>
      </w:r>
    </w:p>
    <w:p>
      <w:pPr>
        <w:pStyle w:val="0"/>
        <w:spacing w:before="200" w:line-rule="auto"/>
        <w:ind w:firstLine="540"/>
        <w:jc w:val="both"/>
      </w:pPr>
      <w:r>
        <w:rPr>
          <w:sz w:val="20"/>
        </w:rPr>
        <w:t xml:space="preserve">- проведение противопожарных мероприятий.</w:t>
      </w:r>
    </w:p>
    <w:p>
      <w:pPr>
        <w:pStyle w:val="0"/>
        <w:jc w:val="both"/>
      </w:pPr>
      <w:r>
        <w:rPr>
          <w:sz w:val="20"/>
        </w:rPr>
      </w:r>
    </w:p>
    <w:p>
      <w:pPr>
        <w:pStyle w:val="2"/>
        <w:outlineLvl w:val="2"/>
        <w:ind w:firstLine="540"/>
        <w:jc w:val="both"/>
      </w:pPr>
      <w:r>
        <w:rPr>
          <w:sz w:val="20"/>
        </w:rPr>
        <w:t xml:space="preserve">5.3 Организационные основы эксплуатационного контроля, технического обслуживания и ремонта</w:t>
      </w:r>
    </w:p>
    <w:p>
      <w:pPr>
        <w:pStyle w:val="0"/>
        <w:jc w:val="both"/>
      </w:pPr>
      <w:r>
        <w:rPr>
          <w:sz w:val="20"/>
        </w:rPr>
      </w:r>
    </w:p>
    <w:p>
      <w:pPr>
        <w:pStyle w:val="0"/>
        <w:ind w:firstLine="540"/>
        <w:jc w:val="both"/>
      </w:pPr>
      <w:r>
        <w:rPr>
          <w:sz w:val="20"/>
        </w:rPr>
        <w:t xml:space="preserve">5.3.1 Для обеспечения безопасности эксплуатации здания СЭ должна располагать необходимой технической документацией долговременного хранения в соответствии с СП 255.1325800.2016 </w:t>
      </w:r>
      <w:hyperlink w:history="0" r:id="rId53"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(раздел 18)</w:t>
        </w:r>
      </w:hyperlink>
      <w:r>
        <w:rPr>
          <w:sz w:val="20"/>
        </w:rPr>
        <w:t xml:space="preserve">.</w:t>
      </w:r>
    </w:p>
    <w:p>
      <w:pPr>
        <w:pStyle w:val="0"/>
        <w:spacing w:before="200" w:line-rule="auto"/>
        <w:ind w:firstLine="540"/>
        <w:jc w:val="both"/>
      </w:pPr>
      <w:r>
        <w:rPr>
          <w:sz w:val="20"/>
        </w:rPr>
        <w:t xml:space="preserve">5.3.2 При смене эксплуатирующей организации техническую документацию долговременного хранения ей обязана передать ранее действовавшая эксплуатирующая организация.</w:t>
      </w:r>
    </w:p>
    <w:p>
      <w:pPr>
        <w:pStyle w:val="0"/>
        <w:spacing w:before="200" w:line-rule="auto"/>
        <w:ind w:firstLine="540"/>
        <w:jc w:val="both"/>
      </w:pPr>
      <w:r>
        <w:rPr>
          <w:sz w:val="20"/>
        </w:rPr>
        <w:t xml:space="preserve">5.3.3 В случаях, когда для эксплуатируемых зданий не разработан раздел проектной документации "Требования к безопасной эксплуатации объекта капитального строительства" или не разработана Инструкция по эксплуатации многоквартирного дома, требования по разработке которой приведены в </w:t>
      </w:r>
      <w:hyperlink w:history="0" w:anchor="P542" w:tooltip="[9] МДК 2-03.2003 Правила и нормы технической эксплуатации жилищного фонда">
        <w:r>
          <w:rPr>
            <w:sz w:val="20"/>
            <w:color w:val="0000ff"/>
          </w:rPr>
          <w:t xml:space="preserve">[9]</w:t>
        </w:r>
      </w:hyperlink>
      <w:r>
        <w:rPr>
          <w:sz w:val="20"/>
        </w:rPr>
        <w:t xml:space="preserve">, необходимо обеспечить разработку данной инструкции.</w:t>
      </w:r>
    </w:p>
    <w:p>
      <w:pPr>
        <w:pStyle w:val="0"/>
        <w:spacing w:before="200" w:line-rule="auto"/>
        <w:ind w:firstLine="540"/>
        <w:jc w:val="both"/>
      </w:pPr>
      <w:r>
        <w:rPr>
          <w:sz w:val="20"/>
        </w:rPr>
        <w:t xml:space="preserve">5.3.4 В целях оценки возможности дальнейшей безаварийной эксплуатации многоквартирного жилого здания или при необходимости восстановления и усиления конструкций следует осуществлять эксплуатационный контроль технического состояния здания.</w:t>
      </w:r>
    </w:p>
    <w:p>
      <w:pPr>
        <w:pStyle w:val="0"/>
        <w:spacing w:before="200" w:line-rule="auto"/>
        <w:ind w:firstLine="540"/>
        <w:jc w:val="both"/>
      </w:pPr>
      <w:r>
        <w:rPr>
          <w:sz w:val="20"/>
        </w:rPr>
        <w:t xml:space="preserve">5.3.5 Эксплуатационный контроль технического состояния здания следует осуществлять при проведении текущих, сезонных и внеочередных осмотров.</w:t>
      </w:r>
    </w:p>
    <w:p>
      <w:pPr>
        <w:pStyle w:val="0"/>
        <w:spacing w:before="200" w:line-rule="auto"/>
        <w:ind w:firstLine="540"/>
        <w:jc w:val="both"/>
      </w:pPr>
      <w:r>
        <w:rPr>
          <w:sz w:val="20"/>
        </w:rPr>
        <w:t xml:space="preserve">5.3.6 Текущие, сезонные, внеочередные осмотры, техническое обследование и ремонты общедомовых помещений многоквартирных жилых зданий, систем инженерно-технического обеспечения и оборудования осуществляют по разработанной специалистами СЭ программе, которая в соответствии с </w:t>
      </w:r>
      <w:hyperlink w:history="0" w:anchor="P537" w:tooltip="[4] Федеральный закон от 30 декабря 2009 г. N 384-ФЗ &quot;Технический регламент о безопасности зданий и сооружений&quot;">
        <w:r>
          <w:rPr>
            <w:sz w:val="20"/>
            <w:color w:val="0000ff"/>
          </w:rPr>
          <w:t xml:space="preserve">[4]</w:t>
        </w:r>
      </w:hyperlink>
      <w:r>
        <w:rPr>
          <w:sz w:val="20"/>
        </w:rPr>
        <w:t xml:space="preserve"> должна быть направлена на обеспечение следующих требований:</w:t>
      </w:r>
    </w:p>
    <w:p>
      <w:pPr>
        <w:pStyle w:val="0"/>
        <w:spacing w:before="200" w:line-rule="auto"/>
        <w:ind w:firstLine="540"/>
        <w:jc w:val="both"/>
      </w:pPr>
      <w:r>
        <w:rPr>
          <w:sz w:val="20"/>
        </w:rPr>
        <w:t xml:space="preserve">- безопасные условия проживания и пребывания в зданиях;</w:t>
      </w:r>
    </w:p>
    <w:p>
      <w:pPr>
        <w:pStyle w:val="0"/>
        <w:spacing w:before="200" w:line-rule="auto"/>
        <w:ind w:firstLine="540"/>
        <w:jc w:val="both"/>
      </w:pPr>
      <w:r>
        <w:rPr>
          <w:sz w:val="20"/>
        </w:rPr>
        <w:t xml:space="preserve">- энергетическая эффективность здания.</w:t>
      </w:r>
    </w:p>
    <w:p>
      <w:pPr>
        <w:pStyle w:val="0"/>
        <w:spacing w:before="200" w:line-rule="auto"/>
        <w:ind w:firstLine="540"/>
        <w:jc w:val="both"/>
      </w:pPr>
      <w:r>
        <w:rPr>
          <w:sz w:val="20"/>
        </w:rPr>
        <w:t xml:space="preserve">5.3.7 Эксплуатирующей организации следует организовать проведение обследования в соответствии с </w:t>
      </w:r>
      <w:hyperlink w:history="0" r:id="rId54"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пунктами 4.3</w:t>
        </w:r>
      </w:hyperlink>
      <w:r>
        <w:rPr>
          <w:sz w:val="20"/>
        </w:rPr>
        <w:t xml:space="preserve"> и </w:t>
      </w:r>
      <w:hyperlink w:history="0" r:id="rId55"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4.4</w:t>
        </w:r>
      </w:hyperlink>
      <w:r>
        <w:rPr>
          <w:sz w:val="20"/>
        </w:rPr>
        <w:t xml:space="preserve"> ГОСТ 31937-2011.</w:t>
      </w:r>
    </w:p>
    <w:p>
      <w:pPr>
        <w:pStyle w:val="0"/>
        <w:spacing w:before="200" w:line-rule="auto"/>
        <w:ind w:firstLine="540"/>
        <w:jc w:val="both"/>
      </w:pPr>
      <w:r>
        <w:rPr>
          <w:sz w:val="20"/>
        </w:rPr>
        <w:t xml:space="preserve">5.3.8 В случаях, предусмотренных </w:t>
      </w:r>
      <w:hyperlink w:history="0" r:id="rId56"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пунктом 4.4</w:t>
        </w:r>
      </w:hyperlink>
      <w:r>
        <w:rPr>
          <w:sz w:val="20"/>
        </w:rPr>
        <w:t xml:space="preserve"> ГОСТ 31937-2011 проводят мониторинг технического состояния, отражающий текущие технические параметры состояния систем инженерно-технического обеспечения и оборудования, несущих конструкций, фундамента и кровли.</w:t>
      </w:r>
    </w:p>
    <w:p>
      <w:pPr>
        <w:pStyle w:val="0"/>
        <w:spacing w:before="200" w:line-rule="auto"/>
        <w:ind w:firstLine="540"/>
        <w:jc w:val="both"/>
      </w:pPr>
      <w:r>
        <w:rPr>
          <w:sz w:val="20"/>
        </w:rPr>
        <w:t xml:space="preserve">5.3.9 Техническое обслуживание многоквартирного жилого здания включает комплекс работ по поддержанию заданных параметров, режимов работы и исправного состояния систем инженерно-технического обеспечения и оборудования, строительных конструкций и их элементов.</w:t>
      </w:r>
    </w:p>
    <w:p>
      <w:pPr>
        <w:pStyle w:val="0"/>
        <w:spacing w:before="200" w:line-rule="auto"/>
        <w:ind w:firstLine="540"/>
        <w:jc w:val="both"/>
      </w:pPr>
      <w:r>
        <w:rPr>
          <w:sz w:val="20"/>
        </w:rPr>
        <w:t xml:space="preserve">5.3.10 При подготовке многоквартирного жилого здания к эксплуатации в зимний период должны быть устранены неисправности: стен, фасадов, крыш, перекрытий (чердачных, технических подполий (подвалов), проездов), оконных и дверных заполнений, а также газоходов, внутренних систем тепло-, водо- и электроснабжения и установок с газовыми нагревателями.</w:t>
      </w:r>
    </w:p>
    <w:p>
      <w:pPr>
        <w:pStyle w:val="0"/>
        <w:spacing w:before="200" w:line-rule="auto"/>
        <w:ind w:firstLine="540"/>
        <w:jc w:val="both"/>
      </w:pPr>
      <w:r>
        <w:rPr>
          <w:sz w:val="20"/>
        </w:rPr>
        <w:t xml:space="preserve">5.3.11 Плановые и аварийные ремонты строительных конструкций, систем инженерно-технического обеспечения и оборудования в соответствии с </w:t>
      </w:r>
      <w:hyperlink w:history="0" w:anchor="P537" w:tooltip="[4] Федеральный закон от 30 декабря 2009 г. N 384-ФЗ &quot;Технический регламент о безопасности зданий и сооружений&quot;">
        <w:r>
          <w:rPr>
            <w:sz w:val="20"/>
            <w:color w:val="0000ff"/>
          </w:rPr>
          <w:t xml:space="preserve">[4]</w:t>
        </w:r>
      </w:hyperlink>
      <w:r>
        <w:rPr>
          <w:sz w:val="20"/>
        </w:rPr>
        <w:t xml:space="preserve"> должны быть направлены на устранение неисправностей элементов здания в целях восстановления работоспособности элементов и поддержания его эксплуатационных показателей.</w:t>
      </w:r>
    </w:p>
    <w:p>
      <w:pPr>
        <w:pStyle w:val="0"/>
        <w:spacing w:before="200" w:line-rule="auto"/>
        <w:ind w:firstLine="540"/>
        <w:jc w:val="both"/>
      </w:pPr>
      <w:r>
        <w:rPr>
          <w:sz w:val="20"/>
        </w:rPr>
        <w:t xml:space="preserve">5.3.12 Периодичность капитального ремонта (замены) отдельных строительных конструкций и систем инженерно-технического обеспечения следует предусматривать в соответствии с расчетными сроками их службы, если иное не обосновано результатами обследований технического состояния конструкций, оснований, систем инженерно-технического обеспечения зданий.</w:t>
      </w:r>
    </w:p>
    <w:p>
      <w:pPr>
        <w:pStyle w:val="0"/>
        <w:spacing w:before="200" w:line-rule="auto"/>
        <w:ind w:firstLine="540"/>
        <w:jc w:val="both"/>
      </w:pPr>
      <w:r>
        <w:rPr>
          <w:sz w:val="20"/>
        </w:rPr>
        <w:t xml:space="preserve">5.3.13 Правила организации технического обслуживания многоквартирных жилых зданий, включая текущий и капитальный ремонты, функционирование диспетчерской и аварийно-ремонтной служб, приведены в </w:t>
      </w:r>
      <w:hyperlink w:history="0" w:anchor="P542" w:tooltip="[9] МДК 2-03.2003 Правила и нормы технической эксплуатации жилищного фонда">
        <w:r>
          <w:rPr>
            <w:sz w:val="20"/>
            <w:color w:val="0000ff"/>
          </w:rPr>
          <w:t xml:space="preserve">[9]</w:t>
        </w:r>
      </w:hyperlink>
      <w:r>
        <w:rPr>
          <w:sz w:val="20"/>
        </w:rPr>
        <w:t xml:space="preserve">.</w:t>
      </w:r>
    </w:p>
    <w:p>
      <w:pPr>
        <w:pStyle w:val="0"/>
        <w:spacing w:before="200" w:line-rule="auto"/>
        <w:ind w:firstLine="540"/>
        <w:jc w:val="both"/>
      </w:pPr>
      <w:r>
        <w:rPr>
          <w:sz w:val="20"/>
        </w:rPr>
        <w:t xml:space="preserve">5.3.14 Для осуществления контроля за ходом работ по ремонту и их приемке рекомендуется разработать систему управления качеством работ, предусматривающую регламентацию производственных взаимоотношений, ответственность подразделений и конкретных специалистов эксплуатирующей организации и подрядных (субподрядных) организаций за качество работ на всех этапах производства работ.</w:t>
      </w:r>
    </w:p>
    <w:p>
      <w:pPr>
        <w:pStyle w:val="0"/>
        <w:spacing w:before="200" w:line-rule="auto"/>
        <w:ind w:firstLine="540"/>
        <w:jc w:val="both"/>
      </w:pPr>
      <w:r>
        <w:rPr>
          <w:sz w:val="20"/>
        </w:rPr>
        <w:t xml:space="preserve">Показатели системы управления качеством работ следует фиксировать в договоре подряда. Порядок оценки качества ремонтных работ приведен в </w:t>
      </w:r>
      <w:hyperlink w:history="0" w:anchor="P410" w:tooltip="ПОРЯДОК ОЦЕНКИ КАЧЕСТВА РЕМОНТНЫХ РАБОТ ПРИ ПРИЕМКЕ">
        <w:r>
          <w:rPr>
            <w:sz w:val="20"/>
            <w:color w:val="0000ff"/>
          </w:rPr>
          <w:t xml:space="preserve">приложении А</w:t>
        </w:r>
      </w:hyperlink>
      <w:r>
        <w:rPr>
          <w:sz w:val="20"/>
        </w:rPr>
        <w:t xml:space="preserve">.</w:t>
      </w:r>
    </w:p>
    <w:p>
      <w:pPr>
        <w:pStyle w:val="0"/>
        <w:jc w:val="both"/>
      </w:pPr>
      <w:r>
        <w:rPr>
          <w:sz w:val="20"/>
        </w:rPr>
      </w:r>
    </w:p>
    <w:p>
      <w:pPr>
        <w:pStyle w:val="2"/>
        <w:outlineLvl w:val="2"/>
        <w:ind w:firstLine="540"/>
        <w:jc w:val="both"/>
      </w:pPr>
      <w:r>
        <w:rPr>
          <w:sz w:val="20"/>
        </w:rPr>
        <w:t xml:space="preserve">5.4 Эксплуатационный контроль, техническое обслуживание и ремонт систем инженерно-технического обеспечения и оборудования</w:t>
      </w:r>
    </w:p>
    <w:p>
      <w:pPr>
        <w:pStyle w:val="0"/>
        <w:jc w:val="both"/>
      </w:pPr>
      <w:r>
        <w:rPr>
          <w:sz w:val="20"/>
        </w:rPr>
      </w:r>
    </w:p>
    <w:p>
      <w:pPr>
        <w:pStyle w:val="0"/>
        <w:ind w:firstLine="540"/>
        <w:jc w:val="both"/>
      </w:pPr>
      <w:r>
        <w:rPr>
          <w:sz w:val="20"/>
        </w:rPr>
        <w:t xml:space="preserve">5.4.1 Эксплуатационный контроль систем инженерно-технического обеспечения и оборудования в многоквартирном жилом здании следует проводить в соответствии с требованиями безопасности, установленными </w:t>
      </w:r>
      <w:hyperlink w:history="0" r:id="rId57"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w:t>
        </w:r>
      </w:hyperlink>
      <w:r>
        <w:rPr>
          <w:sz w:val="20"/>
        </w:rPr>
        <w:t xml:space="preserve">, </w:t>
      </w:r>
      <w:hyperlink w:history="0" r:id="rId58"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 ------------ Утратил силу или отменен {КонсультантПлюс}">
        <w:r>
          <w:rPr>
            <w:sz w:val="20"/>
            <w:color w:val="0000ff"/>
          </w:rPr>
          <w:t xml:space="preserve">СП 60.13330</w:t>
        </w:r>
      </w:hyperlink>
      <w:r>
        <w:rPr>
          <w:sz w:val="20"/>
        </w:rPr>
        <w:t xml:space="preserve">, </w:t>
      </w:r>
      <w:hyperlink w:history="0" r:id="rId59" w:tooltip="&quot;СП 61.13330.2012. Свод правил. Тепловая изоляция оборудования и трубопроводов. Актуализированная редакция СНиП 41-03-2003&quot; (утв. Приказом Минрегиона России от 27.12.2011 N 608) (ред. от 03.12.2016) {КонсультантПлюс}">
        <w:r>
          <w:rPr>
            <w:sz w:val="20"/>
            <w:color w:val="0000ff"/>
          </w:rPr>
          <w:t xml:space="preserve">СП 61.13330</w:t>
        </w:r>
      </w:hyperlink>
      <w:r>
        <w:rPr>
          <w:sz w:val="20"/>
        </w:rPr>
        <w:t xml:space="preserve">, </w:t>
      </w:r>
      <w:hyperlink w:history="0" r:id="rId60" w:tooltip="&quot;СП 73.13330.2016. Свод правил. Внутренние санитарно-технические системы зданий. СНиП 3.05.01-85&quot; (утв. Приказом Минстроя России от 30.09.2016 N 689/пр) (ред. от 07.11.2018) {КонсультантПлюс}">
        <w:r>
          <w:rPr>
            <w:sz w:val="20"/>
            <w:color w:val="0000ff"/>
          </w:rPr>
          <w:t xml:space="preserve">СП 73.13330</w:t>
        </w:r>
      </w:hyperlink>
      <w:r>
        <w:rPr>
          <w:sz w:val="20"/>
        </w:rPr>
        <w:t xml:space="preserve">, инструкциями предприятий - изготовителей оборудования, а также в соответствии с </w:t>
      </w:r>
      <w:hyperlink w:history="0" r:id="rId61"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СанПиН 2.1.4.1074</w:t>
        </w:r>
      </w:hyperlink>
      <w:r>
        <w:rPr>
          <w:sz w:val="20"/>
        </w:rPr>
        <w:t xml:space="preserve">.</w:t>
      </w:r>
    </w:p>
    <w:p>
      <w:pPr>
        <w:pStyle w:val="0"/>
        <w:spacing w:before="200" w:line-rule="auto"/>
        <w:ind w:firstLine="540"/>
        <w:jc w:val="both"/>
      </w:pPr>
      <w:r>
        <w:rPr>
          <w:sz w:val="20"/>
        </w:rPr>
        <w:t xml:space="preserve">5.4.2 Эксплуатационный контроль систем инженерно-технического обеспечения и оборудования должен включать регулярную поверку приборов учета водо- и энергоресурсов, за организацию и проведение которой в части общедомовых приборов учета отвечает СЭ. Эксплуатационный контроль систем внутреннего холодного и горячего водоснабжения следует осуществлять в соответствии с </w:t>
      </w:r>
      <w:hyperlink w:history="0" r:id="rId62"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 ------------ Утратил силу или отменен {КонсультантПлюс}">
        <w:r>
          <w:rPr>
            <w:sz w:val="20"/>
            <w:color w:val="0000ff"/>
          </w:rPr>
          <w:t xml:space="preserve">СП 30.13330</w:t>
        </w:r>
      </w:hyperlink>
      <w:r>
        <w:rPr>
          <w:sz w:val="20"/>
        </w:rPr>
        <w:t xml:space="preserve"> и </w:t>
      </w:r>
      <w:hyperlink w:history="0" r:id="rId63" w:tooltip="&quot;СП 73.13330.2016. Свод правил. Внутренние санитарно-технические системы зданий. СНиП 3.05.01-85&quot; (утв. Приказом Минстроя России от 30.09.2016 N 689/пр) (ред. от 07.11.2018) {КонсультантПлюс}">
        <w:r>
          <w:rPr>
            <w:sz w:val="20"/>
            <w:color w:val="0000ff"/>
          </w:rPr>
          <w:t xml:space="preserve">СП 73.13330</w:t>
        </w:r>
      </w:hyperlink>
      <w:r>
        <w:rPr>
          <w:sz w:val="20"/>
        </w:rPr>
        <w:t xml:space="preserve">.</w:t>
      </w:r>
    </w:p>
    <w:p>
      <w:pPr>
        <w:pStyle w:val="0"/>
        <w:spacing w:before="200" w:line-rule="auto"/>
        <w:ind w:firstLine="540"/>
        <w:jc w:val="both"/>
      </w:pPr>
      <w:r>
        <w:rPr>
          <w:sz w:val="20"/>
        </w:rPr>
        <w:t xml:space="preserve">5.4.3 Эксплуатационный контроль систем холодного и горячего водоснабжения включает проведение специалистами эксплуатирующей организации инструментальных измерений давления в подающих трубопроводах на узле ввода, а также свободного напора у водоразборных кранов в помещениях верхнего этажа, наиболее удаленных от ввода.</w:t>
      </w:r>
    </w:p>
    <w:p>
      <w:pPr>
        <w:pStyle w:val="0"/>
        <w:spacing w:before="200" w:line-rule="auto"/>
        <w:ind w:firstLine="540"/>
        <w:jc w:val="both"/>
      </w:pPr>
      <w:r>
        <w:rPr>
          <w:sz w:val="20"/>
        </w:rPr>
        <w:t xml:space="preserve">5.4.4 При эксплуатационном контроле технического состояния систем холодного и горячего водоснабжения при проведении осмотров специалистам эксплуатирующей организации необходимо проверять:</w:t>
      </w:r>
    </w:p>
    <w:p>
      <w:pPr>
        <w:pStyle w:val="0"/>
        <w:spacing w:before="200" w:line-rule="auto"/>
        <w:ind w:firstLine="540"/>
        <w:jc w:val="both"/>
      </w:pPr>
      <w:r>
        <w:rPr>
          <w:sz w:val="20"/>
        </w:rPr>
        <w:t xml:space="preserve">- вводы в здание - для выявления повреждений раструбных и сварных соединений чугунных и стальных трубопроводов под действием изгибающих усилий из-за неравномерной осадки;</w:t>
      </w:r>
    </w:p>
    <w:p>
      <w:pPr>
        <w:pStyle w:val="0"/>
        <w:spacing w:before="200" w:line-rule="auto"/>
        <w:ind w:firstLine="540"/>
        <w:jc w:val="both"/>
      </w:pPr>
      <w:r>
        <w:rPr>
          <w:sz w:val="20"/>
        </w:rPr>
        <w:t xml:space="preserve">- придомовую территорию и отмостку в зоне ввода - для выявления осадок и провалов;</w:t>
      </w:r>
    </w:p>
    <w:p>
      <w:pPr>
        <w:pStyle w:val="0"/>
        <w:spacing w:before="200" w:line-rule="auto"/>
        <w:ind w:firstLine="540"/>
        <w:jc w:val="both"/>
      </w:pPr>
      <w:r>
        <w:rPr>
          <w:sz w:val="20"/>
        </w:rPr>
        <w:t xml:space="preserve">- водомерный узел и контрольно-измерительные приборы - для проверки калибра и сетки водомера при нарушениях поступления воды к водоразборным точкам помещений верхних этажей.</w:t>
      </w:r>
    </w:p>
    <w:p>
      <w:pPr>
        <w:pStyle w:val="0"/>
        <w:spacing w:before="200" w:line-rule="auto"/>
        <w:ind w:firstLine="540"/>
        <w:jc w:val="both"/>
      </w:pPr>
      <w:r>
        <w:rPr>
          <w:sz w:val="20"/>
        </w:rPr>
        <w:t xml:space="preserve">5.4.5 Эксплуатационный контроль систем горячего водоснабжения включает инструментальные измерения температуры воды:</w:t>
      </w:r>
    </w:p>
    <w:p>
      <w:pPr>
        <w:pStyle w:val="0"/>
        <w:spacing w:before="200" w:line-rule="auto"/>
        <w:ind w:firstLine="540"/>
        <w:jc w:val="both"/>
      </w:pPr>
      <w:r>
        <w:rPr>
          <w:sz w:val="20"/>
        </w:rPr>
        <w:t xml:space="preserve">- в тепловом пункте здания на подающем и на обратном трубопроводах;</w:t>
      </w:r>
    </w:p>
    <w:p>
      <w:pPr>
        <w:pStyle w:val="0"/>
        <w:spacing w:before="200" w:line-rule="auto"/>
        <w:ind w:firstLine="540"/>
        <w:jc w:val="both"/>
      </w:pPr>
      <w:r>
        <w:rPr>
          <w:sz w:val="20"/>
        </w:rPr>
        <w:t xml:space="preserve">- на вводе в здание или на выходе из водонагревателей;</w:t>
      </w:r>
    </w:p>
    <w:p>
      <w:pPr>
        <w:pStyle w:val="0"/>
        <w:spacing w:before="200" w:line-rule="auto"/>
        <w:ind w:firstLine="540"/>
        <w:jc w:val="both"/>
      </w:pPr>
      <w:r>
        <w:rPr>
          <w:sz w:val="20"/>
        </w:rPr>
        <w:t xml:space="preserve">- у нижних оснований циркуляционных стояков (температура циркуляционной воды);</w:t>
      </w:r>
    </w:p>
    <w:p>
      <w:pPr>
        <w:pStyle w:val="0"/>
        <w:spacing w:before="200" w:line-rule="auto"/>
        <w:ind w:firstLine="540"/>
        <w:jc w:val="both"/>
      </w:pPr>
      <w:r>
        <w:rPr>
          <w:sz w:val="20"/>
        </w:rPr>
        <w:t xml:space="preserve">- воды, поступающей из водоразборных кранов, наиболее удаленных от теплового пункта.</w:t>
      </w:r>
    </w:p>
    <w:p>
      <w:pPr>
        <w:pStyle w:val="0"/>
        <w:spacing w:before="200" w:line-rule="auto"/>
        <w:ind w:firstLine="540"/>
        <w:jc w:val="both"/>
      </w:pPr>
      <w:r>
        <w:rPr>
          <w:sz w:val="20"/>
        </w:rPr>
        <w:t xml:space="preserve">Температуру поверхности полотенцесушителей измеряют в помещениях, наиболее удаленных от теплового пункта.</w:t>
      </w:r>
    </w:p>
    <w:p>
      <w:pPr>
        <w:pStyle w:val="0"/>
        <w:spacing w:before="200" w:line-rule="auto"/>
        <w:ind w:firstLine="540"/>
        <w:jc w:val="both"/>
      </w:pPr>
      <w:r>
        <w:rPr>
          <w:sz w:val="20"/>
        </w:rPr>
        <w:t xml:space="preserve">5.4.6 При проведении контрольных мероприятий по проверке систем отопления, осуществляемых силами эксплуатирующей организации, выполняют инструментальные измерения температуры:</w:t>
      </w:r>
    </w:p>
    <w:p>
      <w:pPr>
        <w:pStyle w:val="0"/>
        <w:spacing w:before="200" w:line-rule="auto"/>
        <w:ind w:firstLine="540"/>
        <w:jc w:val="both"/>
      </w:pPr>
      <w:r>
        <w:rPr>
          <w:sz w:val="20"/>
        </w:rPr>
        <w:t xml:space="preserve">- наружного воздуха;</w:t>
      </w:r>
    </w:p>
    <w:p>
      <w:pPr>
        <w:pStyle w:val="0"/>
        <w:spacing w:before="200" w:line-rule="auto"/>
        <w:ind w:firstLine="540"/>
        <w:jc w:val="both"/>
      </w:pPr>
      <w:r>
        <w:rPr>
          <w:sz w:val="20"/>
        </w:rPr>
        <w:t xml:space="preserve">- воды в подающем и обратном трубопроводах тепловой сети;</w:t>
      </w:r>
    </w:p>
    <w:p>
      <w:pPr>
        <w:pStyle w:val="0"/>
        <w:spacing w:before="200" w:line-rule="auto"/>
        <w:ind w:firstLine="540"/>
        <w:jc w:val="both"/>
      </w:pPr>
      <w:r>
        <w:rPr>
          <w:sz w:val="20"/>
        </w:rPr>
        <w:t xml:space="preserve">- на узле теплового ввода или теплового пункта до смесительного устройства или водоподогревателя, или после вводной задвижки;</w:t>
      </w:r>
    </w:p>
    <w:p>
      <w:pPr>
        <w:pStyle w:val="0"/>
        <w:spacing w:before="200" w:line-rule="auto"/>
        <w:ind w:firstLine="540"/>
        <w:jc w:val="both"/>
      </w:pPr>
      <w:r>
        <w:rPr>
          <w:sz w:val="20"/>
        </w:rPr>
        <w:t xml:space="preserve">- поверхности отопительных стояков у верхнего и нижнего оснований;</w:t>
      </w:r>
    </w:p>
    <w:p>
      <w:pPr>
        <w:pStyle w:val="0"/>
        <w:spacing w:before="200" w:line-rule="auto"/>
        <w:ind w:firstLine="540"/>
        <w:jc w:val="both"/>
      </w:pPr>
      <w:r>
        <w:rPr>
          <w:sz w:val="20"/>
        </w:rPr>
        <w:t xml:space="preserve">- поверхности отопительных приборов и подающих и обратных подводок к отопительным приборам;</w:t>
      </w:r>
    </w:p>
    <w:p>
      <w:pPr>
        <w:pStyle w:val="0"/>
        <w:spacing w:before="200" w:line-rule="auto"/>
        <w:ind w:firstLine="540"/>
        <w:jc w:val="both"/>
      </w:pPr>
      <w:r>
        <w:rPr>
          <w:sz w:val="20"/>
        </w:rPr>
        <w:t xml:space="preserve">- воздуха в отапливаемых помещениях, отобранных для контрольных измерений.</w:t>
      </w:r>
    </w:p>
    <w:p>
      <w:pPr>
        <w:pStyle w:val="0"/>
        <w:spacing w:before="200" w:line-rule="auto"/>
        <w:ind w:firstLine="540"/>
        <w:jc w:val="both"/>
      </w:pPr>
      <w:r>
        <w:rPr>
          <w:sz w:val="20"/>
        </w:rPr>
        <w:t xml:space="preserve">Кроме того, следует измерять давление в подающем и обратном трубопроводах тепловой сети и на узле теплового ввода или теплового пункта.</w:t>
      </w:r>
    </w:p>
    <w:p>
      <w:pPr>
        <w:pStyle w:val="0"/>
        <w:spacing w:before="200" w:line-rule="auto"/>
        <w:ind w:firstLine="540"/>
        <w:jc w:val="both"/>
      </w:pPr>
      <w:r>
        <w:rPr>
          <w:sz w:val="20"/>
        </w:rPr>
        <w:t xml:space="preserve">5.4.7 Эксплуатационный контроль системы канализации и внутреннего водостока здания следует проводить в соответствии с </w:t>
      </w:r>
      <w:hyperlink w:history="0" r:id="rId64"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w:t>
        </w:r>
      </w:hyperlink>
      <w:r>
        <w:rPr>
          <w:sz w:val="20"/>
        </w:rPr>
        <w:t xml:space="preserve">, </w:t>
      </w:r>
      <w:hyperlink w:history="0" r:id="rId65"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 ------------ Утратил силу или отменен {КонсультантПлюс}">
        <w:r>
          <w:rPr>
            <w:sz w:val="20"/>
            <w:color w:val="0000ff"/>
          </w:rPr>
          <w:t xml:space="preserve">СП 30.13330</w:t>
        </w:r>
      </w:hyperlink>
      <w:r>
        <w:rPr>
          <w:sz w:val="20"/>
        </w:rPr>
        <w:t xml:space="preserve">, </w:t>
      </w:r>
      <w:hyperlink w:history="0" r:id="rId66" w:tooltip="&quot;СП 73.13330.2016. Свод правил. Внутренние санитарно-технические системы зданий. СНиП 3.05.01-85&quot; (утв. Приказом Минстроя России от 30.09.2016 N 689/пр) (ред. от 07.11.2018) {КонсультантПлюс}">
        <w:r>
          <w:rPr>
            <w:sz w:val="20"/>
            <w:color w:val="0000ff"/>
          </w:rPr>
          <w:t xml:space="preserve">СП 73.13330</w:t>
        </w:r>
      </w:hyperlink>
      <w:r>
        <w:rPr>
          <w:sz w:val="20"/>
        </w:rPr>
        <w:t xml:space="preserve">.</w:t>
      </w:r>
    </w:p>
    <w:p>
      <w:pPr>
        <w:pStyle w:val="0"/>
        <w:spacing w:before="200" w:line-rule="auto"/>
        <w:ind w:firstLine="540"/>
        <w:jc w:val="both"/>
      </w:pPr>
      <w:r>
        <w:rPr>
          <w:sz w:val="20"/>
        </w:rPr>
        <w:t xml:space="preserve">5.4.8 При проведении осмотров систем канализации специалистам эксплуатирующей организации необходимо проверять:</w:t>
      </w:r>
    </w:p>
    <w:p>
      <w:pPr>
        <w:pStyle w:val="0"/>
        <w:spacing w:before="200" w:line-rule="auto"/>
        <w:ind w:firstLine="540"/>
        <w:jc w:val="both"/>
      </w:pPr>
      <w:r>
        <w:rPr>
          <w:sz w:val="20"/>
        </w:rPr>
        <w:t xml:space="preserve">- трубопроводы и санитарно-технические приборы в помещениях и в подвале в целях выявления дефектов;</w:t>
      </w:r>
    </w:p>
    <w:p>
      <w:pPr>
        <w:pStyle w:val="0"/>
        <w:spacing w:before="200" w:line-rule="auto"/>
        <w:ind w:firstLine="540"/>
        <w:jc w:val="both"/>
      </w:pPr>
      <w:r>
        <w:rPr>
          <w:sz w:val="20"/>
        </w:rPr>
        <w:t xml:space="preserve">- состояние вентиляционных стояков системы канализации и соответствие величины выпуска выступающей части стояков установленным для каждого типа кровли параметрам, определенным в </w:t>
      </w:r>
      <w:hyperlink w:history="0" r:id="rId67"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ГОСТ 31937</w:t>
        </w:r>
      </w:hyperlink>
      <w:r>
        <w:rPr>
          <w:sz w:val="20"/>
        </w:rPr>
        <w:t xml:space="preserve">.</w:t>
      </w:r>
    </w:p>
    <w:p>
      <w:pPr>
        <w:pStyle w:val="0"/>
        <w:spacing w:before="200" w:line-rule="auto"/>
        <w:ind w:firstLine="540"/>
        <w:jc w:val="both"/>
      </w:pPr>
      <w:r>
        <w:rPr>
          <w:sz w:val="20"/>
        </w:rPr>
        <w:t xml:space="preserve">5.4.9 Эксплуатационный контроль систем вентиляции следует осуществлять в соответствии с </w:t>
      </w:r>
      <w:hyperlink w:history="0" r:id="rId68" w:tooltip="&quot;ГОСТ 2.601-2013. Межгосударственный стандарт. Единая система конструкторской документации. Эксплуатационные документы&quot; (введен в действие Приказом Росстандарта от 22.11.2013 N 1628-ст) ------------ Утратил силу или отменен {КонсультантПлюс}">
        <w:r>
          <w:rPr>
            <w:sz w:val="20"/>
            <w:color w:val="0000ff"/>
          </w:rPr>
          <w:t xml:space="preserve">ГОСТ 2.601</w:t>
        </w:r>
      </w:hyperlink>
      <w:r>
        <w:rPr>
          <w:sz w:val="20"/>
        </w:rPr>
        <w:t xml:space="preserve">, </w:t>
      </w:r>
      <w:hyperlink w:history="0" r:id="rId69" w:tooltip="&quot;ГОСТ 30494-2011. Межгосударственный стандарт. Здания жилые и общественные. Параметры микроклимата в помещениях&quot; (введен в действие Приказом Росстандарта от 12.07.2012 N 191-ст) {КонсультантПлюс}">
        <w:r>
          <w:rPr>
            <w:sz w:val="20"/>
            <w:color w:val="0000ff"/>
          </w:rPr>
          <w:t xml:space="preserve">ГОСТ 30494</w:t>
        </w:r>
      </w:hyperlink>
      <w:r>
        <w:rPr>
          <w:sz w:val="20"/>
        </w:rPr>
        <w:t xml:space="preserve"> и </w:t>
      </w:r>
      <w:hyperlink w:history="0" r:id="rId70" w:tooltip="&quot;СП 73.13330.2016. Свод правил. Внутренние санитарно-технические системы зданий. СНиП 3.05.01-85&quot; (утв. Приказом Минстроя России от 30.09.2016 N 689/пр) (ред. от 07.11.2018) {КонсультантПлюс}">
        <w:r>
          <w:rPr>
            <w:sz w:val="20"/>
            <w:color w:val="0000ff"/>
          </w:rPr>
          <w:t xml:space="preserve">СП 73.13330</w:t>
        </w:r>
      </w:hyperlink>
      <w:r>
        <w:rPr>
          <w:sz w:val="20"/>
        </w:rPr>
        <w:t xml:space="preserve">.</w:t>
      </w:r>
    </w:p>
    <w:p>
      <w:pPr>
        <w:pStyle w:val="0"/>
        <w:spacing w:before="200" w:line-rule="auto"/>
        <w:ind w:firstLine="540"/>
        <w:jc w:val="both"/>
      </w:pPr>
      <w:r>
        <w:rPr>
          <w:sz w:val="20"/>
        </w:rPr>
        <w:t xml:space="preserve">5.4.10 При проведении осмотров систем вентиляции специалистам эксплуатирующей организации необходимо проверять:</w:t>
      </w:r>
    </w:p>
    <w:p>
      <w:pPr>
        <w:pStyle w:val="0"/>
        <w:spacing w:before="200" w:line-rule="auto"/>
        <w:ind w:firstLine="540"/>
        <w:jc w:val="both"/>
      </w:pPr>
      <w:r>
        <w:rPr>
          <w:sz w:val="20"/>
        </w:rPr>
        <w:t xml:space="preserve">- целостность (уменьшение габаритов, демонтаж) вентиляционных блоков (в помещениях);</w:t>
      </w:r>
    </w:p>
    <w:p>
      <w:pPr>
        <w:pStyle w:val="0"/>
        <w:spacing w:before="200" w:line-rule="auto"/>
        <w:ind w:firstLine="540"/>
        <w:jc w:val="both"/>
      </w:pPr>
      <w:r>
        <w:rPr>
          <w:sz w:val="20"/>
        </w:rPr>
        <w:t xml:space="preserve">- соответствие сечения вентиляционных отверстий воздуховодов и воздухораспределителей проектному решению (в помещениях);</w:t>
      </w:r>
    </w:p>
    <w:p>
      <w:pPr>
        <w:pStyle w:val="0"/>
        <w:spacing w:before="200" w:line-rule="auto"/>
        <w:ind w:firstLine="540"/>
        <w:jc w:val="both"/>
      </w:pPr>
      <w:r>
        <w:rPr>
          <w:sz w:val="20"/>
        </w:rPr>
        <w:t xml:space="preserve">- герметичность, нарушение целостности и теплоизоляции вентиляционных коробов и шахт (холодный чердак);</w:t>
      </w:r>
    </w:p>
    <w:p>
      <w:pPr>
        <w:pStyle w:val="0"/>
        <w:spacing w:before="200" w:line-rule="auto"/>
        <w:ind w:firstLine="540"/>
        <w:jc w:val="both"/>
      </w:pPr>
      <w:r>
        <w:rPr>
          <w:sz w:val="20"/>
        </w:rPr>
        <w:t xml:space="preserve">- целостность оголовков вентиляционных блоков (диффузоров), герметичность теплого чердака, являющегося сборной вентиляционной камерой;</w:t>
      </w:r>
    </w:p>
    <w:p>
      <w:pPr>
        <w:pStyle w:val="0"/>
        <w:spacing w:before="200" w:line-rule="auto"/>
        <w:ind w:firstLine="540"/>
        <w:jc w:val="both"/>
      </w:pPr>
      <w:r>
        <w:rPr>
          <w:sz w:val="20"/>
        </w:rPr>
        <w:t xml:space="preserve">- состояние (наличие или отсутствие повреждений) вентиляционных шахт и дефлекторов на кровле;</w:t>
      </w:r>
    </w:p>
    <w:p>
      <w:pPr>
        <w:pStyle w:val="0"/>
        <w:spacing w:before="200" w:line-rule="auto"/>
        <w:ind w:firstLine="540"/>
        <w:jc w:val="both"/>
      </w:pPr>
      <w:r>
        <w:rPr>
          <w:sz w:val="20"/>
        </w:rPr>
        <w:t xml:space="preserve">- работоспособность приборов автоматики системы дымоудаления;</w:t>
      </w:r>
    </w:p>
    <w:p>
      <w:pPr>
        <w:pStyle w:val="0"/>
        <w:spacing w:before="200" w:line-rule="auto"/>
        <w:ind w:firstLine="540"/>
        <w:jc w:val="both"/>
      </w:pPr>
      <w:r>
        <w:rPr>
          <w:sz w:val="20"/>
        </w:rPr>
        <w:t xml:space="preserve">- работоспособность элементов приточно-вытяжной системы (вентиляционных агрегатов, вентиляторов, клапанов, задвижек);</w:t>
      </w:r>
    </w:p>
    <w:p>
      <w:pPr>
        <w:pStyle w:val="0"/>
        <w:spacing w:before="200" w:line-rule="auto"/>
        <w:ind w:firstLine="540"/>
        <w:jc w:val="both"/>
      </w:pPr>
      <w:r>
        <w:rPr>
          <w:sz w:val="20"/>
        </w:rPr>
        <w:t xml:space="preserve">- проходимость вентиляционных и дымовых каналов.</w:t>
      </w:r>
    </w:p>
    <w:p>
      <w:pPr>
        <w:pStyle w:val="0"/>
        <w:spacing w:before="200" w:line-rule="auto"/>
        <w:ind w:firstLine="540"/>
        <w:jc w:val="both"/>
      </w:pPr>
      <w:r>
        <w:rPr>
          <w:sz w:val="20"/>
        </w:rPr>
        <w:t xml:space="preserve">5.4.11 При проведении осмотров систем мусороудаления специалистам эксплуатирующей организации необходимо проверять:</w:t>
      </w:r>
    </w:p>
    <w:p>
      <w:pPr>
        <w:pStyle w:val="0"/>
        <w:spacing w:before="200" w:line-rule="auto"/>
        <w:ind w:firstLine="540"/>
        <w:jc w:val="both"/>
      </w:pPr>
      <w:r>
        <w:rPr>
          <w:sz w:val="20"/>
        </w:rPr>
        <w:t xml:space="preserve">- целостность и герметичность стыковых соединений ствола;</w:t>
      </w:r>
    </w:p>
    <w:p>
      <w:pPr>
        <w:pStyle w:val="0"/>
        <w:spacing w:before="200" w:line-rule="auto"/>
        <w:ind w:firstLine="540"/>
        <w:jc w:val="both"/>
      </w:pPr>
      <w:r>
        <w:rPr>
          <w:sz w:val="20"/>
        </w:rPr>
        <w:t xml:space="preserve">- отсутствие расшатанности ствола;</w:t>
      </w:r>
    </w:p>
    <w:p>
      <w:pPr>
        <w:pStyle w:val="0"/>
        <w:spacing w:before="200" w:line-rule="auto"/>
        <w:ind w:firstLine="540"/>
        <w:jc w:val="both"/>
      </w:pPr>
      <w:r>
        <w:rPr>
          <w:sz w:val="20"/>
        </w:rPr>
        <w:t xml:space="preserve">- герметичность загрузочных клапанов;</w:t>
      </w:r>
    </w:p>
    <w:p>
      <w:pPr>
        <w:pStyle w:val="0"/>
        <w:spacing w:before="200" w:line-rule="auto"/>
        <w:ind w:firstLine="540"/>
        <w:jc w:val="both"/>
      </w:pPr>
      <w:r>
        <w:rPr>
          <w:sz w:val="20"/>
        </w:rPr>
        <w:t xml:space="preserve">- состояние металлических деталей загрузочных клапанов;</w:t>
      </w:r>
    </w:p>
    <w:p>
      <w:pPr>
        <w:pStyle w:val="0"/>
        <w:spacing w:before="200" w:line-rule="auto"/>
        <w:ind w:firstLine="540"/>
        <w:jc w:val="both"/>
      </w:pPr>
      <w:r>
        <w:rPr>
          <w:sz w:val="20"/>
        </w:rPr>
        <w:t xml:space="preserve">- состояние облицовки и гидроизоляции пола в мусорокамере;</w:t>
      </w:r>
    </w:p>
    <w:p>
      <w:pPr>
        <w:pStyle w:val="0"/>
        <w:spacing w:before="200" w:line-rule="auto"/>
        <w:ind w:firstLine="540"/>
        <w:jc w:val="both"/>
      </w:pPr>
      <w:r>
        <w:rPr>
          <w:sz w:val="20"/>
        </w:rPr>
        <w:t xml:space="preserve">- плотность притвора и запора двери мусорокамеры;</w:t>
      </w:r>
    </w:p>
    <w:p>
      <w:pPr>
        <w:pStyle w:val="0"/>
        <w:spacing w:before="200" w:line-rule="auto"/>
        <w:ind w:firstLine="540"/>
        <w:jc w:val="both"/>
      </w:pPr>
      <w:r>
        <w:rPr>
          <w:sz w:val="20"/>
        </w:rPr>
        <w:t xml:space="preserve">- герметичность сопряжения вентиляционного канала со стволом;</w:t>
      </w:r>
    </w:p>
    <w:p>
      <w:pPr>
        <w:pStyle w:val="0"/>
        <w:spacing w:before="200" w:line-rule="auto"/>
        <w:ind w:firstLine="540"/>
        <w:jc w:val="both"/>
      </w:pPr>
      <w:r>
        <w:rPr>
          <w:sz w:val="20"/>
        </w:rPr>
        <w:t xml:space="preserve">- состояние изоляции вентиляционного канала в холодном чердаке.</w:t>
      </w:r>
    </w:p>
    <w:p>
      <w:pPr>
        <w:pStyle w:val="0"/>
        <w:spacing w:before="200" w:line-rule="auto"/>
        <w:ind w:firstLine="540"/>
        <w:jc w:val="both"/>
      </w:pPr>
      <w:r>
        <w:rPr>
          <w:sz w:val="20"/>
        </w:rPr>
        <w:t xml:space="preserve">5.4.12 Эксплуатационный контроль технического состояния электрических сетей и средств связи проводимый силами эксплуатирующей организации должен включать проверку:</w:t>
      </w:r>
    </w:p>
    <w:p>
      <w:pPr>
        <w:pStyle w:val="0"/>
        <w:spacing w:before="200" w:line-rule="auto"/>
        <w:ind w:firstLine="540"/>
        <w:jc w:val="both"/>
      </w:pPr>
      <w:r>
        <w:rPr>
          <w:sz w:val="20"/>
        </w:rPr>
        <w:t xml:space="preserve">- шкафов вводных и вводно-распределительных устройств, начиная с входных зажимов питающих кабелей или вводных изоляторов на зданиях;</w:t>
      </w:r>
    </w:p>
    <w:p>
      <w:pPr>
        <w:pStyle w:val="0"/>
        <w:spacing w:before="200" w:line-rule="auto"/>
        <w:ind w:firstLine="540"/>
        <w:jc w:val="both"/>
      </w:pPr>
      <w:r>
        <w:rPr>
          <w:sz w:val="20"/>
        </w:rPr>
        <w:t xml:space="preserve">- внутридомового электрооборудования и внутридомовых электрических сетей питания электроприемников общедомовых потребителей;</w:t>
      </w:r>
    </w:p>
    <w:p>
      <w:pPr>
        <w:pStyle w:val="0"/>
        <w:spacing w:before="200" w:line-rule="auto"/>
        <w:ind w:firstLine="540"/>
        <w:jc w:val="both"/>
      </w:pPr>
      <w:r>
        <w:rPr>
          <w:sz w:val="20"/>
        </w:rPr>
        <w:t xml:space="preserve">- исправности этажных щитков и шкафов, в том числе слаботочных, с установленными в них аппаратами защиты и управления, а также с электроустановочными изделиями (за исключением счетчиков энергии);</w:t>
      </w:r>
    </w:p>
    <w:p>
      <w:pPr>
        <w:pStyle w:val="0"/>
        <w:spacing w:before="200" w:line-rule="auto"/>
        <w:ind w:firstLine="540"/>
        <w:jc w:val="both"/>
      </w:pPr>
      <w:r>
        <w:rPr>
          <w:sz w:val="20"/>
        </w:rPr>
        <w:t xml:space="preserve">- осветительных установок общедомовых помещений с коммуникационной и автоматической аппаратурой управления, включая светильники, установленные на лестничных клетках, в поэтажных коридорах, вестибюлях, подъездах, лифтовых холлах, подвалах, на чердаках, в подсобных и встроенных в здание помещениях;</w:t>
      </w:r>
    </w:p>
    <w:p>
      <w:pPr>
        <w:pStyle w:val="0"/>
        <w:spacing w:before="200" w:line-rule="auto"/>
        <w:ind w:firstLine="540"/>
        <w:jc w:val="both"/>
      </w:pPr>
      <w:r>
        <w:rPr>
          <w:sz w:val="20"/>
        </w:rPr>
        <w:t xml:space="preserve">- работоспособности автоматических запирающих устройств дверей здания;</w:t>
      </w:r>
    </w:p>
    <w:p>
      <w:pPr>
        <w:pStyle w:val="0"/>
        <w:spacing w:before="200" w:line-rule="auto"/>
        <w:ind w:firstLine="540"/>
        <w:jc w:val="both"/>
      </w:pPr>
      <w:r>
        <w:rPr>
          <w:sz w:val="20"/>
        </w:rPr>
        <w:t xml:space="preserve">- наличия приборов учета электроэнергии, установленных на лестничных площадках, в коридорах, вестибюлях, холлах и др.</w:t>
      </w:r>
    </w:p>
    <w:p>
      <w:pPr>
        <w:pStyle w:val="0"/>
        <w:spacing w:before="200" w:line-rule="auto"/>
        <w:ind w:firstLine="540"/>
        <w:jc w:val="both"/>
      </w:pPr>
      <w:r>
        <w:rPr>
          <w:sz w:val="20"/>
        </w:rPr>
        <w:t xml:space="preserve">5.4.13 Эксплуатационный контроль системы газоснабжения проводят специализированные газовые службы в соответствии с </w:t>
      </w:r>
      <w:hyperlink w:history="0" w:anchor="P547" w:tooltip="[14] Постановление Министерства труда и социального развития Российской Федерации от 12 мая 2003 г. N 27 &quot;Об утверждении Межотраслевых правил по охране труда при эксплуатации газового хозяйства организаций&quot;">
        <w:r>
          <w:rPr>
            <w:sz w:val="20"/>
            <w:color w:val="0000ff"/>
          </w:rPr>
          <w:t xml:space="preserve">[14]</w:t>
        </w:r>
      </w:hyperlink>
      <w:r>
        <w:rPr>
          <w:sz w:val="20"/>
        </w:rPr>
        <w:t xml:space="preserve">, а также с технической документацией на газопроводы и газовое оборудование, включающей:</w:t>
      </w:r>
    </w:p>
    <w:p>
      <w:pPr>
        <w:pStyle w:val="0"/>
        <w:spacing w:before="200" w:line-rule="auto"/>
        <w:ind w:firstLine="540"/>
        <w:jc w:val="both"/>
      </w:pPr>
      <w:r>
        <w:rPr>
          <w:sz w:val="20"/>
        </w:rPr>
        <w:t xml:space="preserve">- комплект конструкторских чертежей с указанием основных технических решений и всех изменений, внесенных при производстве работ и отметок о согласовании этих изменений с организацией, разработавшей проект газопроводов и газового оборудования;</w:t>
      </w:r>
    </w:p>
    <w:p>
      <w:pPr>
        <w:pStyle w:val="0"/>
        <w:spacing w:before="200" w:line-rule="auto"/>
        <w:ind w:firstLine="540"/>
        <w:jc w:val="both"/>
      </w:pPr>
      <w:r>
        <w:rPr>
          <w:sz w:val="20"/>
        </w:rPr>
        <w:t xml:space="preserve">- ситуационный план многоквартирного жилого здания со схемой газовых разводок и отключающих устройств;</w:t>
      </w:r>
    </w:p>
    <w:p>
      <w:pPr>
        <w:pStyle w:val="0"/>
        <w:spacing w:before="200" w:line-rule="auto"/>
        <w:ind w:firstLine="540"/>
        <w:jc w:val="both"/>
      </w:pPr>
      <w:r>
        <w:rPr>
          <w:sz w:val="20"/>
        </w:rPr>
        <w:t xml:space="preserve">- перечень газовых приборов с указанием помещений, где они установлены, число и тип установок, паспорта технических устройств;</w:t>
      </w:r>
    </w:p>
    <w:p>
      <w:pPr>
        <w:pStyle w:val="0"/>
        <w:spacing w:before="200" w:line-rule="auto"/>
        <w:ind w:firstLine="540"/>
        <w:jc w:val="both"/>
      </w:pPr>
      <w:r>
        <w:rPr>
          <w:sz w:val="20"/>
        </w:rPr>
        <w:t xml:space="preserve">- акты приемочных испытаний и обследований, проводимых в процессе эксплуатации газопроводов и газового оборудования, акты о состоянии газоходов и о выполненных работах при проведении капитальных ремонтов и реконструкции газопроводов и газового оборудования, акты расследования аварий, влияющих на сохранность газопроводов и газового оборудования.</w:t>
      </w:r>
    </w:p>
    <w:p>
      <w:pPr>
        <w:pStyle w:val="0"/>
        <w:spacing w:before="200" w:line-rule="auto"/>
        <w:ind w:firstLine="540"/>
        <w:jc w:val="both"/>
      </w:pPr>
      <w:r>
        <w:rPr>
          <w:sz w:val="20"/>
        </w:rPr>
        <w:t xml:space="preserve">5.4.14 При эксплуатационном контроле обследуют техническое состояние трубопроводов и газового оборудования (газовые плиты, водонагревательные колонки и другие газопотребляющие приборы) в целях выявления: утечки газа и недостаточной плотности соединений участков трубопровода; наличия деформаций в трубопроводах, возникших при осадке здания; отсутствия гильз в местах прохода трубопроводов через перекрытия и стены. Проверяют работу системы вентиляции и газоходов.</w:t>
      </w:r>
    </w:p>
    <w:p>
      <w:pPr>
        <w:pStyle w:val="0"/>
        <w:spacing w:before="200" w:line-rule="auto"/>
        <w:ind w:firstLine="540"/>
        <w:jc w:val="both"/>
      </w:pPr>
      <w:r>
        <w:rPr>
          <w:sz w:val="20"/>
        </w:rPr>
        <w:t xml:space="preserve">5.4.15 Проверку на герметичность следует проводить не реже одного раза в пять лет в соответствии с </w:t>
      </w:r>
      <w:hyperlink w:history="0" w:anchor="P546" w:tooltip="[13] Постановление Правительства Российской Федерации от 29 октября 2010 г. N 870 &quot;Об утверждении технического регламента о безопасности сетей газораспределения и газопотребления&quot;">
        <w:r>
          <w:rPr>
            <w:sz w:val="20"/>
            <w:color w:val="0000ff"/>
          </w:rPr>
          <w:t xml:space="preserve">[13]</w:t>
        </w:r>
      </w:hyperlink>
      <w:r>
        <w:rPr>
          <w:sz w:val="20"/>
        </w:rPr>
        <w:t xml:space="preserve"> и </w:t>
      </w:r>
      <w:hyperlink w:history="0" w:anchor="P548" w:tooltip="[15] Приказ Федеральной службы по экологическому, технологическому и атомному надзору от 15 ноября 2013 г. N 542 &quot;Об утверждении федеральных норм и правил в области промышленной безопасности &quot;Правила безопасности сетей газораспределения и газопотребления&quot; (зарегистрирован в Министерстве юстиции Российской Федерации 31 декабря 2013 г., регистрационный N 30929)">
        <w:r>
          <w:rPr>
            <w:sz w:val="20"/>
            <w:color w:val="0000ff"/>
          </w:rPr>
          <w:t xml:space="preserve">[15]</w:t>
        </w:r>
      </w:hyperlink>
      <w:r>
        <w:rPr>
          <w:sz w:val="20"/>
        </w:rPr>
        <w:t xml:space="preserve">.</w:t>
      </w:r>
    </w:p>
    <w:p>
      <w:pPr>
        <w:pStyle w:val="0"/>
        <w:spacing w:before="200" w:line-rule="auto"/>
        <w:ind w:firstLine="540"/>
        <w:jc w:val="both"/>
      </w:pPr>
      <w:r>
        <w:rPr>
          <w:sz w:val="20"/>
        </w:rPr>
        <w:t xml:space="preserve">5.4.16 При выявлении во время осмотров дефектов систем инженерно-технического обеспечения и оборудования, которые могут привести к нарушению нормальной работы оборудования, либо при невозможности самостоятельно установить причину нарушения работы оборудования и определить способ устранения нарушения, а также в случаях, определенных </w:t>
      </w:r>
      <w:hyperlink w:history="0" r:id="rId71"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ГОСТ 31937</w:t>
        </w:r>
      </w:hyperlink>
      <w:r>
        <w:rPr>
          <w:sz w:val="20"/>
        </w:rPr>
        <w:t xml:space="preserve">, необходимо проведение обследования систем инженерно-технического обеспечения и оборудования силами профильной организации.</w:t>
      </w:r>
    </w:p>
    <w:p>
      <w:pPr>
        <w:pStyle w:val="0"/>
        <w:spacing w:before="200" w:line-rule="auto"/>
        <w:ind w:firstLine="540"/>
        <w:jc w:val="both"/>
      </w:pPr>
      <w:r>
        <w:rPr>
          <w:sz w:val="20"/>
        </w:rPr>
        <w:t xml:space="preserve">5.4.17 Техническое обслуживание систем инженерно-технического обеспечения и оборудования следует проводить в соответствии с </w:t>
      </w:r>
      <w:hyperlink w:history="0" r:id="rId72"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w:t>
        </w:r>
      </w:hyperlink>
      <w:r>
        <w:rPr>
          <w:sz w:val="20"/>
        </w:rPr>
        <w:t xml:space="preserve">.</w:t>
      </w:r>
    </w:p>
    <w:p>
      <w:pPr>
        <w:pStyle w:val="0"/>
        <w:spacing w:before="200" w:line-rule="auto"/>
        <w:ind w:firstLine="540"/>
        <w:jc w:val="both"/>
      </w:pPr>
      <w:r>
        <w:rPr>
          <w:sz w:val="20"/>
        </w:rPr>
        <w:t xml:space="preserve">5.4.18 Круглосуточное техническое обслуживание должны осуществлять СЭ или подрядные организации, с которыми эксплуатирующая организация должна заключить договоры на техническое обслуживание.</w:t>
      </w:r>
    </w:p>
    <w:p>
      <w:pPr>
        <w:pStyle w:val="0"/>
        <w:spacing w:before="200" w:line-rule="auto"/>
        <w:ind w:firstLine="540"/>
        <w:jc w:val="both"/>
      </w:pPr>
      <w:r>
        <w:rPr>
          <w:sz w:val="20"/>
        </w:rPr>
        <w:t xml:space="preserve">5.4.19 Состав услуг, которые должны предоставляться круглосуточно в многоквартирном жилом здании, требует контроля работоспособности систем инженерно-технического обеспечения, установленных проектом здания, в том числе:</w:t>
      </w:r>
    </w:p>
    <w:p>
      <w:pPr>
        <w:pStyle w:val="0"/>
        <w:spacing w:before="200" w:line-rule="auto"/>
        <w:ind w:firstLine="540"/>
        <w:jc w:val="both"/>
      </w:pPr>
      <w:r>
        <w:rPr>
          <w:sz w:val="20"/>
        </w:rPr>
        <w:t xml:space="preserve">- холодное водоснабжение - обеспечение холодной питьевой водой надлежащего качества, установленного </w:t>
      </w:r>
      <w:hyperlink w:history="0" r:id="rId73"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СанПиН 2.1.4.1074</w:t>
        </w:r>
      </w:hyperlink>
      <w:r>
        <w:rPr>
          <w:sz w:val="20"/>
        </w:rPr>
        <w:t xml:space="preserve">, подаваемой в необходимых объемах по присоединенной сети к жилому зданию, в соответствии с </w:t>
      </w:r>
      <w:hyperlink w:history="0" r:id="rId74"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 ------------ Утратил силу или отменен {КонсультантПлюс}">
        <w:r>
          <w:rPr>
            <w:sz w:val="20"/>
            <w:color w:val="0000ff"/>
          </w:rPr>
          <w:t xml:space="preserve">СП 30.13330</w:t>
        </w:r>
      </w:hyperlink>
      <w:r>
        <w:rPr>
          <w:sz w:val="20"/>
        </w:rPr>
        <w:t xml:space="preserve">;</w:t>
      </w:r>
    </w:p>
    <w:p>
      <w:pPr>
        <w:pStyle w:val="0"/>
        <w:spacing w:before="200" w:line-rule="auto"/>
        <w:ind w:firstLine="540"/>
        <w:jc w:val="both"/>
      </w:pPr>
      <w:r>
        <w:rPr>
          <w:sz w:val="20"/>
        </w:rPr>
        <w:t xml:space="preserve">- горячее водоснабжение - обеспечение горячей водой надлежащего качества, установленного </w:t>
      </w:r>
      <w:hyperlink w:history="0" r:id="rId75"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СанПиН 2.1.4.1074</w:t>
        </w:r>
      </w:hyperlink>
      <w:r>
        <w:rPr>
          <w:sz w:val="20"/>
        </w:rPr>
        <w:t xml:space="preserve">, подаваемой в необходимых объемах по присоединенной сети к жилому зданию в соответствии с </w:t>
      </w:r>
      <w:hyperlink w:history="0" r:id="rId76" w:tooltip="&quot;СП 31.13330.2012. Свод правил. Водоснабжение. Наружные сети и сооружения. Актуализированная редакция СНиП 2.04.02-84*&quot; (утв. Приказом Минрегиона России от 29.12.2011 N 635/14) (ред. от 24.05.2018) ------------ Утратил силу или отменен {КонсультантПлюс}">
        <w:r>
          <w:rPr>
            <w:sz w:val="20"/>
            <w:color w:val="0000ff"/>
          </w:rPr>
          <w:t xml:space="preserve">СП 31.13330</w:t>
        </w:r>
      </w:hyperlink>
      <w:r>
        <w:rPr>
          <w:sz w:val="20"/>
        </w:rPr>
        <w:t xml:space="preserve">;</w:t>
      </w:r>
    </w:p>
    <w:p>
      <w:pPr>
        <w:pStyle w:val="0"/>
        <w:spacing w:before="200" w:line-rule="auto"/>
        <w:ind w:firstLine="540"/>
        <w:jc w:val="both"/>
      </w:pPr>
      <w:r>
        <w:rPr>
          <w:sz w:val="20"/>
        </w:rPr>
        <w:t xml:space="preserve">- водоотведение - отвод бытовых стоков из жилого здания по присоединенной сети в соответствии с </w:t>
      </w:r>
      <w:hyperlink w:history="0" r:id="rId77" w:tooltip="&quot;СП 32.13330.2012. Свод правил. Канализация. Наружные сети и сооружения. Актуализированная редакция СНиП 2.04.03-85&quot; (утв. Приказом Минрегиона России от 29.12.2011 N 635/11) (ред. от 25.12.2018) ------------ Утратил силу или отменен {КонсультантПлюс}">
        <w:r>
          <w:rPr>
            <w:sz w:val="20"/>
            <w:color w:val="0000ff"/>
          </w:rPr>
          <w:t xml:space="preserve">СП 32.13330</w:t>
        </w:r>
      </w:hyperlink>
      <w:r>
        <w:rPr>
          <w:sz w:val="20"/>
        </w:rPr>
        <w:t xml:space="preserve">;</w:t>
      </w:r>
    </w:p>
    <w:p>
      <w:pPr>
        <w:pStyle w:val="0"/>
        <w:spacing w:before="200" w:line-rule="auto"/>
        <w:ind w:firstLine="540"/>
        <w:jc w:val="both"/>
      </w:pPr>
      <w:r>
        <w:rPr>
          <w:sz w:val="20"/>
        </w:rPr>
        <w:t xml:space="preserve">- электроснабжение - обеспечение электрической энергией, подаваемой в необходимых объемах по присоединенной сети к жилому зданию в соответствии с </w:t>
      </w:r>
      <w:hyperlink w:history="0" r:id="rId78" w:tooltip="&quot;СП 76.13330.2016. Свод правил. Электротехнические устройства. Актуализированная редакция СНиП 3.05.06-85&quot; (утв. Приказом Минстроя России от 16.12.2016 N 955/пр) {КонсультантПлюс}">
        <w:r>
          <w:rPr>
            <w:sz w:val="20"/>
            <w:color w:val="0000ff"/>
          </w:rPr>
          <w:t xml:space="preserve">СП 76.13330</w:t>
        </w:r>
      </w:hyperlink>
      <w:r>
        <w:rPr>
          <w:sz w:val="20"/>
        </w:rPr>
        <w:t xml:space="preserve"> и </w:t>
      </w:r>
      <w:hyperlink w:history="0" w:anchor="P549" w:tooltip="[16] ПУЭ Правила устройства электроустановок (7-е изд.)">
        <w:r>
          <w:rPr>
            <w:sz w:val="20"/>
            <w:color w:val="0000ff"/>
          </w:rPr>
          <w:t xml:space="preserve">[16]</w:t>
        </w:r>
      </w:hyperlink>
      <w:r>
        <w:rPr>
          <w:sz w:val="20"/>
        </w:rPr>
        <w:t xml:space="preserve">;</w:t>
      </w:r>
    </w:p>
    <w:p>
      <w:pPr>
        <w:pStyle w:val="0"/>
        <w:spacing w:before="200" w:line-rule="auto"/>
        <w:ind w:firstLine="540"/>
        <w:jc w:val="both"/>
      </w:pPr>
      <w:r>
        <w:rPr>
          <w:sz w:val="20"/>
        </w:rPr>
        <w:t xml:space="preserve">- газоснабжение - обеспечение газом в соответствии с </w:t>
      </w:r>
      <w:hyperlink w:history="0" r:id="rId79" w:tooltip="&quot;СП 62.13330.2011*. Свод правил. Газораспределительные системы. Актуализированная редакция СНиП 42-01-2002&quot; (утв. Приказом Минрегиона России от 27.12.2010 N 780) (ред. от 27.12.2021) {КонсультантПлюс}">
        <w:r>
          <w:rPr>
            <w:sz w:val="20"/>
            <w:color w:val="0000ff"/>
          </w:rPr>
          <w:t xml:space="preserve">СП 62.13330</w:t>
        </w:r>
      </w:hyperlink>
      <w:r>
        <w:rPr>
          <w:sz w:val="20"/>
        </w:rPr>
        <w:t xml:space="preserve">;</w:t>
      </w:r>
    </w:p>
    <w:p>
      <w:pPr>
        <w:pStyle w:val="0"/>
        <w:spacing w:before="200" w:line-rule="auto"/>
        <w:ind w:firstLine="540"/>
        <w:jc w:val="both"/>
      </w:pPr>
      <w:r>
        <w:rPr>
          <w:sz w:val="20"/>
        </w:rPr>
        <w:t xml:space="preserve">- отопление - поддержание в отопительный период в жилом здании, отапливаемом по присоединенной сети, температуры воздуха, установленной в </w:t>
      </w:r>
      <w:hyperlink w:history="0" r:id="rId80"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w:t>
        </w:r>
      </w:hyperlink>
      <w:r>
        <w:rPr>
          <w:sz w:val="20"/>
        </w:rPr>
        <w:t xml:space="preserve">, в соответствии с </w:t>
      </w:r>
      <w:hyperlink w:history="0" r:id="rId81"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 ------------ Утратил силу или отменен {КонсультантПлюс}">
        <w:r>
          <w:rPr>
            <w:sz w:val="20"/>
            <w:color w:val="0000ff"/>
          </w:rPr>
          <w:t xml:space="preserve">СП 60.13330</w:t>
        </w:r>
      </w:hyperlink>
      <w:r>
        <w:rPr>
          <w:sz w:val="20"/>
        </w:rPr>
        <w:t xml:space="preserve">.</w:t>
      </w:r>
    </w:p>
    <w:p>
      <w:pPr>
        <w:pStyle w:val="0"/>
        <w:spacing w:before="200" w:line-rule="auto"/>
        <w:ind w:firstLine="540"/>
        <w:jc w:val="both"/>
      </w:pPr>
      <w:r>
        <w:rPr>
          <w:sz w:val="20"/>
        </w:rPr>
        <w:t xml:space="preserve">5.4.20 Техническое обслуживание внутренних газопроводов сети газопотребления следует проводить не реже одного раза в три года в соответствии с положениями </w:t>
      </w:r>
      <w:hyperlink w:history="0" r:id="rId82" w:tooltip="&quot;ГОСТ Р 54961-2012. Национальный стандарт Российской Федерации. Системы газораспределительные. Сети газопотребления. Общие требования к эксплуатации. Эксплуатационная документация&quot; (утв. и введен в действие Приказом Росстандарта от 22.08.2012 N 251-ст) ------------ Утратил силу или отменен {КонсультантПлюс}">
        <w:r>
          <w:rPr>
            <w:sz w:val="20"/>
            <w:color w:val="0000ff"/>
          </w:rPr>
          <w:t xml:space="preserve">пункта 7.1.1</w:t>
        </w:r>
      </w:hyperlink>
      <w:r>
        <w:rPr>
          <w:sz w:val="20"/>
        </w:rPr>
        <w:t xml:space="preserve"> ГОСТ Р 54961-2012 и </w:t>
      </w:r>
      <w:hyperlink w:history="0" w:anchor="P545" w:tooltip="[12] Постановление Правительства Российской Федерации от 14 мая 2013 г. N 410 &quot;О мерах по обеспечению безопасности при использовании и содержании внутридомового и внутриквартирного газового оборудования&quot;">
        <w:r>
          <w:rPr>
            <w:sz w:val="20"/>
            <w:color w:val="0000ff"/>
          </w:rPr>
          <w:t xml:space="preserve">[12]</w:t>
        </w:r>
      </w:hyperlink>
      <w:r>
        <w:rPr>
          <w:sz w:val="20"/>
        </w:rPr>
        <w:t xml:space="preserve">.</w:t>
      </w:r>
    </w:p>
    <w:p>
      <w:pPr>
        <w:pStyle w:val="0"/>
        <w:spacing w:before="200" w:line-rule="auto"/>
        <w:ind w:firstLine="540"/>
        <w:jc w:val="both"/>
      </w:pPr>
      <w:r>
        <w:rPr>
          <w:sz w:val="20"/>
        </w:rPr>
        <w:t xml:space="preserve">5.4.21 Техническое обслуживание бытового газоиспользующего оборудования необходимо проводить в сроки, установленные изготовителем.</w:t>
      </w:r>
    </w:p>
    <w:p>
      <w:pPr>
        <w:pStyle w:val="0"/>
        <w:spacing w:before="200" w:line-rule="auto"/>
        <w:ind w:firstLine="540"/>
        <w:jc w:val="both"/>
      </w:pPr>
      <w:r>
        <w:rPr>
          <w:sz w:val="20"/>
        </w:rPr>
        <w:t xml:space="preserve">5.4.22 Ремонт систем инженерно-технического обеспечения и оборудования следует проводить в соответствии с </w:t>
      </w:r>
      <w:hyperlink w:history="0" r:id="rId83"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w:t>
        </w:r>
      </w:hyperlink>
      <w:r>
        <w:rPr>
          <w:sz w:val="20"/>
        </w:rPr>
        <w:t xml:space="preserve">, а также с использованием технологических карт и других организационно-технологических документов, определяющих состав операций, способы производства работ, их последовательность и продолжительность, требования по качеству, меры обеспечения безопасности работ и расход материально-технических ресурсов.</w:t>
      </w:r>
    </w:p>
    <w:p>
      <w:pPr>
        <w:pStyle w:val="0"/>
        <w:jc w:val="both"/>
      </w:pPr>
      <w:r>
        <w:rPr>
          <w:sz w:val="20"/>
        </w:rPr>
      </w:r>
    </w:p>
    <w:p>
      <w:pPr>
        <w:pStyle w:val="2"/>
        <w:outlineLvl w:val="2"/>
        <w:ind w:firstLine="540"/>
        <w:jc w:val="both"/>
      </w:pPr>
      <w:r>
        <w:rPr>
          <w:sz w:val="20"/>
        </w:rPr>
        <w:t xml:space="preserve">5.5 Эксплуатационный контроль, техническое обслуживание и ремонт строительных конструкций</w:t>
      </w:r>
    </w:p>
    <w:p>
      <w:pPr>
        <w:pStyle w:val="0"/>
        <w:jc w:val="both"/>
      </w:pPr>
      <w:r>
        <w:rPr>
          <w:sz w:val="20"/>
        </w:rPr>
      </w:r>
    </w:p>
    <w:p>
      <w:pPr>
        <w:pStyle w:val="0"/>
        <w:ind w:firstLine="540"/>
        <w:jc w:val="both"/>
      </w:pPr>
      <w:r>
        <w:rPr>
          <w:sz w:val="20"/>
        </w:rPr>
        <w:t xml:space="preserve">5.5.1 Эксплуатационный контроль строительных конструкций следует осуществлять в соответствии с </w:t>
      </w:r>
      <w:hyperlink w:history="0" r:id="rId84"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w:t>
        </w:r>
      </w:hyperlink>
      <w:r>
        <w:rPr>
          <w:sz w:val="20"/>
        </w:rPr>
        <w:t xml:space="preserve">.</w:t>
      </w:r>
    </w:p>
    <w:p>
      <w:pPr>
        <w:pStyle w:val="0"/>
        <w:spacing w:before="200" w:line-rule="auto"/>
        <w:ind w:firstLine="540"/>
        <w:jc w:val="both"/>
      </w:pPr>
      <w:r>
        <w:rPr>
          <w:sz w:val="20"/>
        </w:rPr>
        <w:t xml:space="preserve">5.5.2 Текущие, сезонные и внеочередные осмотры строительных конструкций следует проводить, руководствуясь положениями настоящего свода правил и принятыми в проекте решениями с учетом </w:t>
      </w:r>
      <w:hyperlink w:history="0" r:id="rId85"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ГОСТ 31937</w:t>
        </w:r>
      </w:hyperlink>
      <w:r>
        <w:rPr>
          <w:sz w:val="20"/>
        </w:rPr>
        <w:t xml:space="preserve">, </w:t>
      </w:r>
      <w:hyperlink w:history="0" r:id="rId86" w:tooltip="&quot;ГОСТ Р ЕН 13018-2014. Национальный стандарт Российской Федерации. Контроль визуальный. Общие положения&quot; (утв. и введен в действие Приказом Росстандарта от 12.12.2014 N 1993-ст) {КонсультантПлюс}">
        <w:r>
          <w:rPr>
            <w:sz w:val="20"/>
            <w:color w:val="0000ff"/>
          </w:rPr>
          <w:t xml:space="preserve">ГОСТ Р ЕН 13018</w:t>
        </w:r>
      </w:hyperlink>
      <w:r>
        <w:rPr>
          <w:sz w:val="20"/>
        </w:rPr>
        <w:t xml:space="preserve">, </w:t>
      </w:r>
      <w:hyperlink w:history="0" r:id="rId87"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w:t>
        </w:r>
      </w:hyperlink>
      <w:r>
        <w:rPr>
          <w:sz w:val="20"/>
        </w:rPr>
        <w:t xml:space="preserve">, </w:t>
      </w:r>
      <w:hyperlink w:history="0" r:id="rId88"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w:t>
        </w:r>
      </w:hyperlink>
      <w:r>
        <w:rPr>
          <w:sz w:val="20"/>
        </w:rPr>
        <w:t xml:space="preserve"> и других действующих нормативных документов по проектированию и строительству.</w:t>
      </w:r>
    </w:p>
    <w:p>
      <w:pPr>
        <w:pStyle w:val="0"/>
        <w:spacing w:before="200" w:line-rule="auto"/>
        <w:ind w:firstLine="540"/>
        <w:jc w:val="both"/>
      </w:pPr>
      <w:r>
        <w:rPr>
          <w:sz w:val="20"/>
        </w:rPr>
        <w:t xml:space="preserve">5.5.3 Результаты осмотров следует отражать в специальных документах (журналах) по учету технического состояния зданий </w:t>
      </w:r>
      <w:hyperlink w:history="0" w:anchor="P426" w:tooltip="ФОРМА ТЕХНИЧЕСКОГО ЖУРНАЛА ПО ЭКСПЛУАТАЦИИ">
        <w:r>
          <w:rPr>
            <w:sz w:val="20"/>
            <w:color w:val="0000ff"/>
          </w:rPr>
          <w:t xml:space="preserve">(приложение Б)</w:t>
        </w:r>
      </w:hyperlink>
      <w:r>
        <w:rPr>
          <w:sz w:val="20"/>
        </w:rPr>
        <w:t xml:space="preserve">. В журнале отражают выявленные в процессе осмотров (плановых, внеочередных) неисправности и повреждения.</w:t>
      </w:r>
    </w:p>
    <w:p>
      <w:pPr>
        <w:pStyle w:val="0"/>
        <w:spacing w:before="200" w:line-rule="auto"/>
        <w:ind w:firstLine="540"/>
        <w:jc w:val="both"/>
      </w:pPr>
      <w:r>
        <w:rPr>
          <w:sz w:val="20"/>
        </w:rPr>
        <w:t xml:space="preserve">5.5.4 При осмотрах строительных конструкций (доступных без проведения вскрытия) специалистам эксплуатирующей организации следует контролировать состояние:</w:t>
      </w:r>
    </w:p>
    <w:p>
      <w:pPr>
        <w:pStyle w:val="0"/>
        <w:spacing w:before="200" w:line-rule="auto"/>
        <w:ind w:firstLine="540"/>
        <w:jc w:val="both"/>
      </w:pPr>
      <w:r>
        <w:rPr>
          <w:sz w:val="20"/>
        </w:rPr>
        <w:t xml:space="preserve">- наружных стен помещений, расположенных ниже нулевой отметки, а также примыкающих к балконам и незастекленным лоджиям;</w:t>
      </w:r>
    </w:p>
    <w:p>
      <w:pPr>
        <w:pStyle w:val="0"/>
        <w:spacing w:before="200" w:line-rule="auto"/>
        <w:ind w:firstLine="540"/>
        <w:jc w:val="both"/>
      </w:pPr>
      <w:r>
        <w:rPr>
          <w:sz w:val="20"/>
        </w:rPr>
        <w:t xml:space="preserve">- пандусов;</w:t>
      </w:r>
    </w:p>
    <w:p>
      <w:pPr>
        <w:pStyle w:val="0"/>
        <w:spacing w:before="200" w:line-rule="auto"/>
        <w:ind w:firstLine="540"/>
        <w:jc w:val="both"/>
      </w:pPr>
      <w:r>
        <w:rPr>
          <w:sz w:val="20"/>
        </w:rPr>
        <w:t xml:space="preserve">- конструкций перекрытий над сквозными проездами;</w:t>
      </w:r>
    </w:p>
    <w:p>
      <w:pPr>
        <w:pStyle w:val="0"/>
        <w:spacing w:before="200" w:line-rule="auto"/>
        <w:ind w:firstLine="540"/>
        <w:jc w:val="both"/>
      </w:pPr>
      <w:r>
        <w:rPr>
          <w:sz w:val="20"/>
        </w:rPr>
        <w:t xml:space="preserve">- верхних частей колонн, находящихся внутри кирпичных стен;</w:t>
      </w:r>
    </w:p>
    <w:p>
      <w:pPr>
        <w:pStyle w:val="0"/>
        <w:spacing w:before="200" w:line-rule="auto"/>
        <w:ind w:firstLine="540"/>
        <w:jc w:val="both"/>
      </w:pPr>
      <w:r>
        <w:rPr>
          <w:sz w:val="20"/>
        </w:rPr>
        <w:t xml:space="preserve">- капителей и баз колонн, расположенных на уровне или ниже уровня пола;</w:t>
      </w:r>
    </w:p>
    <w:p>
      <w:pPr>
        <w:pStyle w:val="0"/>
        <w:spacing w:before="200" w:line-rule="auto"/>
        <w:ind w:firstLine="540"/>
        <w:jc w:val="both"/>
      </w:pPr>
      <w:r>
        <w:rPr>
          <w:sz w:val="20"/>
        </w:rPr>
        <w:t xml:space="preserve">- колонн многоэтажных зданий в местах их прохождения через междуэтажные перекрытия;</w:t>
      </w:r>
    </w:p>
    <w:p>
      <w:pPr>
        <w:pStyle w:val="0"/>
        <w:spacing w:before="200" w:line-rule="auto"/>
        <w:ind w:firstLine="540"/>
        <w:jc w:val="both"/>
      </w:pPr>
      <w:r>
        <w:rPr>
          <w:sz w:val="20"/>
        </w:rPr>
        <w:t xml:space="preserve">- плит покрытия, расположенных вдоль ендовы, у воронок внутреннего водостока, наружного остекления и торцов фонарей, торцов здания.</w:t>
      </w:r>
    </w:p>
    <w:p>
      <w:pPr>
        <w:pStyle w:val="0"/>
        <w:spacing w:before="200" w:line-rule="auto"/>
        <w:ind w:firstLine="540"/>
        <w:jc w:val="both"/>
      </w:pPr>
      <w:r>
        <w:rPr>
          <w:sz w:val="20"/>
        </w:rPr>
        <w:t xml:space="preserve">5.5.5 При осмотрах зданий с наружной стороны следует контролировать техническое состояние элементов, перечисленных в </w:t>
      </w:r>
      <w:hyperlink w:history="0" w:anchor="P345" w:tooltip="9.4 В ходе осмотров балконов, эркеров и других, выступающих из плоскости стены элементов, необходимо контролировать состояние:">
        <w:r>
          <w:rPr>
            <w:sz w:val="20"/>
            <w:color w:val="0000ff"/>
          </w:rPr>
          <w:t xml:space="preserve">9.4</w:t>
        </w:r>
      </w:hyperlink>
      <w:r>
        <w:rPr>
          <w:sz w:val="20"/>
        </w:rPr>
        <w:t xml:space="preserve">.</w:t>
      </w:r>
    </w:p>
    <w:p>
      <w:pPr>
        <w:pStyle w:val="0"/>
        <w:spacing w:before="200" w:line-rule="auto"/>
        <w:ind w:firstLine="540"/>
        <w:jc w:val="both"/>
      </w:pPr>
      <w:r>
        <w:rPr>
          <w:sz w:val="20"/>
        </w:rPr>
        <w:t xml:space="preserve">5.5.6 При осмотрах наружных водостоков следует проверять:</w:t>
      </w:r>
    </w:p>
    <w:p>
      <w:pPr>
        <w:pStyle w:val="0"/>
        <w:spacing w:before="200" w:line-rule="auto"/>
        <w:ind w:firstLine="540"/>
        <w:jc w:val="both"/>
      </w:pPr>
      <w:r>
        <w:rPr>
          <w:sz w:val="20"/>
        </w:rPr>
        <w:t xml:space="preserve">- техническое состояние металлических желобов, свесов и водосточных труб;</w:t>
      </w:r>
    </w:p>
    <w:p>
      <w:pPr>
        <w:pStyle w:val="0"/>
        <w:spacing w:before="200" w:line-rule="auto"/>
        <w:ind w:firstLine="540"/>
        <w:jc w:val="both"/>
      </w:pPr>
      <w:r>
        <w:rPr>
          <w:sz w:val="20"/>
        </w:rPr>
        <w:t xml:space="preserve">- целостность сопряжений отдельных элементов водосточных труб;</w:t>
      </w:r>
    </w:p>
    <w:p>
      <w:pPr>
        <w:pStyle w:val="0"/>
        <w:spacing w:before="200" w:line-rule="auto"/>
        <w:ind w:firstLine="540"/>
        <w:jc w:val="both"/>
      </w:pPr>
      <w:r>
        <w:rPr>
          <w:sz w:val="20"/>
        </w:rPr>
        <w:t xml:space="preserve">- наличие или отсутствие отдельных элементов водосточных труб и креплений к наружным стенам;</w:t>
      </w:r>
    </w:p>
    <w:p>
      <w:pPr>
        <w:pStyle w:val="0"/>
        <w:spacing w:before="200" w:line-rule="auto"/>
        <w:ind w:firstLine="540"/>
        <w:jc w:val="both"/>
      </w:pPr>
      <w:r>
        <w:rPr>
          <w:sz w:val="20"/>
        </w:rPr>
        <w:t xml:space="preserve">- наличие или отсутствие засоров водосточных труб.</w:t>
      </w:r>
    </w:p>
    <w:p>
      <w:pPr>
        <w:pStyle w:val="0"/>
        <w:spacing w:before="200" w:line-rule="auto"/>
        <w:ind w:firstLine="540"/>
        <w:jc w:val="both"/>
      </w:pPr>
      <w:r>
        <w:rPr>
          <w:sz w:val="20"/>
        </w:rPr>
        <w:t xml:space="preserve">5.5.7 При осмотрах внутренних водостоков следует проверять наличие или отсутствие:</w:t>
      </w:r>
    </w:p>
    <w:p>
      <w:pPr>
        <w:pStyle w:val="0"/>
        <w:spacing w:before="200" w:line-rule="auto"/>
        <w:ind w:firstLine="540"/>
        <w:jc w:val="both"/>
      </w:pPr>
      <w:r>
        <w:rPr>
          <w:sz w:val="20"/>
        </w:rPr>
        <w:t xml:space="preserve">- нарушений гидроизоляции в местах сопряжения водоприемных воронок с кровлей;</w:t>
      </w:r>
    </w:p>
    <w:p>
      <w:pPr>
        <w:pStyle w:val="0"/>
        <w:spacing w:before="200" w:line-rule="auto"/>
        <w:ind w:firstLine="540"/>
        <w:jc w:val="both"/>
      </w:pPr>
      <w:r>
        <w:rPr>
          <w:sz w:val="20"/>
        </w:rPr>
        <w:t xml:space="preserve">- нарушений герметичности стыковых соединений;</w:t>
      </w:r>
    </w:p>
    <w:p>
      <w:pPr>
        <w:pStyle w:val="0"/>
        <w:spacing w:before="200" w:line-rule="auto"/>
        <w:ind w:firstLine="540"/>
        <w:jc w:val="both"/>
      </w:pPr>
      <w:r>
        <w:rPr>
          <w:sz w:val="20"/>
        </w:rPr>
        <w:t xml:space="preserve">- засоров и обледенений водоприемных воронок и открытых выпусков;</w:t>
      </w:r>
    </w:p>
    <w:p>
      <w:pPr>
        <w:pStyle w:val="0"/>
        <w:spacing w:before="200" w:line-rule="auto"/>
        <w:ind w:firstLine="540"/>
        <w:jc w:val="both"/>
      </w:pPr>
      <w:r>
        <w:rPr>
          <w:sz w:val="20"/>
        </w:rPr>
        <w:t xml:space="preserve">- нарушений или конденсационного увлажнения теплоизоляции стояков в холодном чердаке;</w:t>
      </w:r>
    </w:p>
    <w:p>
      <w:pPr>
        <w:pStyle w:val="0"/>
        <w:spacing w:before="200" w:line-rule="auto"/>
        <w:ind w:firstLine="540"/>
        <w:jc w:val="both"/>
      </w:pPr>
      <w:r>
        <w:rPr>
          <w:sz w:val="20"/>
        </w:rPr>
        <w:t xml:space="preserve">- защитных решеток и колпаков воронок.</w:t>
      </w:r>
    </w:p>
    <w:p>
      <w:pPr>
        <w:pStyle w:val="0"/>
        <w:spacing w:before="200" w:line-rule="auto"/>
        <w:ind w:firstLine="540"/>
        <w:jc w:val="both"/>
      </w:pPr>
      <w:r>
        <w:rPr>
          <w:sz w:val="20"/>
        </w:rPr>
        <w:t xml:space="preserve">5.5.8 При анализе результатов измерений прогибов (выгибов) и перемещений строительных конструкций и их элементов следует считать допустимыми, не требующими специальных поверочных расчетов или выполнения других дополнительных работ (обследований, испытаний и т.п.), если полученные значения не превышают предельных, установленных </w:t>
      </w:r>
      <w:hyperlink w:history="0" r:id="rId89" w:tooltip="&quot;СП 70.13330.2012. Свод правил. Несущие и ограждающие конструкции. Актуализированная редакция СНиП 3.03.01-87&quot; (утв. Приказом Госстроя от 25.12.2012 N 109/ГС) (ред. от 30.12.2020) {КонсультантПлюс}">
        <w:r>
          <w:rPr>
            <w:sz w:val="20"/>
            <w:color w:val="0000ff"/>
          </w:rPr>
          <w:t xml:space="preserve">СП 70.13330</w:t>
        </w:r>
      </w:hyperlink>
      <w:r>
        <w:rPr>
          <w:sz w:val="20"/>
        </w:rPr>
        <w:t xml:space="preserve">. При этом в эксплуатируемых конструкциях и их элементах не должно быть других дефектов и повреждений (трещин, изменений структуры материала и пр.).</w:t>
      </w:r>
    </w:p>
    <w:p>
      <w:pPr>
        <w:pStyle w:val="0"/>
        <w:spacing w:before="200" w:line-rule="auto"/>
        <w:ind w:firstLine="540"/>
        <w:jc w:val="both"/>
      </w:pPr>
      <w:r>
        <w:rPr>
          <w:sz w:val="20"/>
        </w:rPr>
        <w:t xml:space="preserve">5.5.9 При обнаружении во время осмотров дефектов и деформаций конструкций, которые могут привести к снижению несущей способности и устойчивости конструкций и нарушению нормальной работы оборудования, необходимо обратиться в профильную организацию для проведения обследования, наблюдения следует вести ежедневно с принятием мер по предотвращению аварийного обрушения конструкций, обеспечивающих безопасность людей и сохранность оборудования.</w:t>
      </w:r>
    </w:p>
    <w:p>
      <w:pPr>
        <w:pStyle w:val="0"/>
        <w:spacing w:before="200" w:line-rule="auto"/>
        <w:ind w:firstLine="540"/>
        <w:jc w:val="both"/>
      </w:pPr>
      <w:r>
        <w:rPr>
          <w:sz w:val="20"/>
        </w:rPr>
        <w:t xml:space="preserve">5.5.10 Периодичность проведения обследования, текущих, общих и внеочередных осмотров строительных конструкций и систем инженерно-технического обеспечения определена </w:t>
      </w:r>
      <w:hyperlink w:history="0" r:id="rId90"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ГОСТ 31937</w:t>
        </w:r>
      </w:hyperlink>
      <w:r>
        <w:rPr>
          <w:sz w:val="20"/>
        </w:rPr>
        <w:t xml:space="preserve"> и </w:t>
      </w:r>
      <w:hyperlink w:history="0" r:id="rId91"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w:t>
        </w:r>
      </w:hyperlink>
      <w:r>
        <w:rPr>
          <w:sz w:val="20"/>
        </w:rPr>
        <w:t xml:space="preserve">.</w:t>
      </w:r>
    </w:p>
    <w:p>
      <w:pPr>
        <w:pStyle w:val="0"/>
        <w:spacing w:before="200" w:line-rule="auto"/>
        <w:ind w:firstLine="540"/>
        <w:jc w:val="both"/>
      </w:pPr>
      <w:r>
        <w:rPr>
          <w:sz w:val="20"/>
        </w:rPr>
        <w:t xml:space="preserve">5.5.11 Для выявления отклонений конструктивных элементов от вертикали необходимо проводить обследования.</w:t>
      </w:r>
    </w:p>
    <w:p>
      <w:pPr>
        <w:pStyle w:val="0"/>
        <w:spacing w:before="200" w:line-rule="auto"/>
        <w:ind w:firstLine="540"/>
        <w:jc w:val="both"/>
      </w:pPr>
      <w:r>
        <w:rPr>
          <w:sz w:val="20"/>
        </w:rPr>
        <w:t xml:space="preserve">5.5.12 На основании результатов обследования принимают решение о необходимости устранения нарушений правил эксплуатации (перегрузка строительных конструкций или поверхности грунта около стен здания, проникновение хозяйственных вод в грунт, неисправность систем дренажа и водопонижения и т.д.).</w:t>
      </w:r>
    </w:p>
    <w:p>
      <w:pPr>
        <w:pStyle w:val="0"/>
        <w:spacing w:before="200" w:line-rule="auto"/>
        <w:ind w:firstLine="540"/>
        <w:jc w:val="both"/>
      </w:pPr>
      <w:r>
        <w:rPr>
          <w:sz w:val="20"/>
        </w:rPr>
        <w:t xml:space="preserve">5.5.13 В случае если после устранения нарушений правил эксплуатации повреждения строительных конструкций продолжают развиваться, СЭ следует организовать проведение мониторинга технического состояния строительных конструкций здания в соответствии с </w:t>
      </w:r>
      <w:hyperlink w:history="0" r:id="rId92"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ГОСТ 31937</w:t>
        </w:r>
      </w:hyperlink>
      <w:r>
        <w:rPr>
          <w:sz w:val="20"/>
        </w:rPr>
        <w:t xml:space="preserve">.</w:t>
      </w:r>
    </w:p>
    <w:p>
      <w:pPr>
        <w:pStyle w:val="0"/>
        <w:spacing w:before="200" w:line-rule="auto"/>
        <w:ind w:firstLine="540"/>
        <w:jc w:val="both"/>
      </w:pPr>
      <w:r>
        <w:rPr>
          <w:sz w:val="20"/>
        </w:rPr>
        <w:t xml:space="preserve">5.5.14 Обслуживание строительных конструкций следует осуществлять в соответствии с </w:t>
      </w:r>
      <w:hyperlink w:history="0" r:id="rId93"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w:t>
        </w:r>
      </w:hyperlink>
      <w:r>
        <w:rPr>
          <w:sz w:val="20"/>
        </w:rPr>
        <w:t xml:space="preserve">.</w:t>
      </w:r>
    </w:p>
    <w:p>
      <w:pPr>
        <w:pStyle w:val="0"/>
        <w:spacing w:before="200" w:line-rule="auto"/>
        <w:ind w:firstLine="540"/>
        <w:jc w:val="both"/>
      </w:pPr>
      <w:r>
        <w:rPr>
          <w:sz w:val="20"/>
        </w:rPr>
        <w:t xml:space="preserve">5.5.15 При подготовке жилого здания к эксплуатации в зимний период следует привести в технически исправное состояние придомовую территорию с обеспечением беспрепятственного отвода атмосферных и талых вод от отмостки, входов в подвал и оконных приямков, обеспечить надлежащую гидроизоляцию фундаментов, стен подвала и цоколя и их сопряжения со смежными конструкциями.</w:t>
      </w:r>
    </w:p>
    <w:p>
      <w:pPr>
        <w:pStyle w:val="0"/>
        <w:spacing w:before="200" w:line-rule="auto"/>
        <w:ind w:firstLine="540"/>
        <w:jc w:val="both"/>
      </w:pPr>
      <w:r>
        <w:rPr>
          <w:sz w:val="20"/>
        </w:rPr>
        <w:t xml:space="preserve">5.5.16 Для предохранения строительных конструкций и оснований зданий от воздействия атмосферных осадков и грунтовых вод следует:</w:t>
      </w:r>
    </w:p>
    <w:p>
      <w:pPr>
        <w:pStyle w:val="0"/>
        <w:spacing w:before="200" w:line-rule="auto"/>
        <w:ind w:firstLine="540"/>
        <w:jc w:val="both"/>
      </w:pPr>
      <w:r>
        <w:rPr>
          <w:sz w:val="20"/>
        </w:rPr>
        <w:t xml:space="preserve">- содержать в исправном состоянии наружные ограждающие конструкции, элементы и устройства для отвода дождевых и талых вод (покрытия, наружные и внутренние водостоки, желоба, фартуки, сливы, сети ливневой канализации, системы дренажа), влагоизолирующие слои фундаментов;</w:t>
      </w:r>
    </w:p>
    <w:p>
      <w:pPr>
        <w:pStyle w:val="0"/>
        <w:spacing w:before="200" w:line-rule="auto"/>
        <w:ind w:firstLine="540"/>
        <w:jc w:val="both"/>
      </w:pPr>
      <w:r>
        <w:rPr>
          <w:sz w:val="20"/>
        </w:rPr>
        <w:t xml:space="preserve">- поддерживать целостность и ровность покрытия и проектный уклон проездов, тротуаров и отмосток зданий;</w:t>
      </w:r>
    </w:p>
    <w:p>
      <w:pPr>
        <w:pStyle w:val="0"/>
        <w:spacing w:before="200" w:line-rule="auto"/>
        <w:ind w:firstLine="540"/>
        <w:jc w:val="both"/>
      </w:pPr>
      <w:r>
        <w:rPr>
          <w:sz w:val="20"/>
        </w:rPr>
        <w:t xml:space="preserve">- поддерживать в проектных отметках планировку придомовой территории; при многократном ее асфальтировании необходимо контролировать, чтобы отметка пола помещений, расположенных на первом этаже, была выше планировочной отметки земли;</w:t>
      </w:r>
    </w:p>
    <w:p>
      <w:pPr>
        <w:pStyle w:val="0"/>
        <w:spacing w:before="200" w:line-rule="auto"/>
        <w:ind w:firstLine="540"/>
        <w:jc w:val="both"/>
      </w:pPr>
      <w:r>
        <w:rPr>
          <w:sz w:val="20"/>
        </w:rPr>
        <w:t xml:space="preserve">- обеспечивать своевременную очистку и удаление наледей и сосулек с карнизов, а также уборку снега с кровли и от стен здания на расстояние не менее 2 м (при наступлении оттепели);</w:t>
      </w:r>
    </w:p>
    <w:p>
      <w:pPr>
        <w:pStyle w:val="0"/>
        <w:spacing w:before="200" w:line-rule="auto"/>
        <w:ind w:firstLine="540"/>
        <w:jc w:val="both"/>
      </w:pPr>
      <w:r>
        <w:rPr>
          <w:sz w:val="20"/>
        </w:rPr>
        <w:t xml:space="preserve">- следить за состоянием кровли и внутренних водостоков, вентиляционных продухов, их соотношением с площадью крыш;</w:t>
      </w:r>
    </w:p>
    <w:p>
      <w:pPr>
        <w:pStyle w:val="0"/>
        <w:spacing w:before="200" w:line-rule="auto"/>
        <w:ind w:firstLine="540"/>
        <w:jc w:val="both"/>
      </w:pPr>
      <w:r>
        <w:rPr>
          <w:sz w:val="20"/>
        </w:rPr>
        <w:t xml:space="preserve">- выявлять участки деревянных конструкций с недопустимыми атмосферными, конденсационными и техническими увлажнениями; следить за состоянием их защитной обработки.</w:t>
      </w:r>
    </w:p>
    <w:p>
      <w:pPr>
        <w:pStyle w:val="0"/>
        <w:spacing w:before="200" w:line-rule="auto"/>
        <w:ind w:firstLine="540"/>
        <w:jc w:val="both"/>
      </w:pPr>
      <w:r>
        <w:rPr>
          <w:sz w:val="20"/>
        </w:rPr>
        <w:t xml:space="preserve">5.5.17 При подготовке жилого здания к эксплуатации в зимний период следует:</w:t>
      </w:r>
    </w:p>
    <w:p>
      <w:pPr>
        <w:pStyle w:val="0"/>
        <w:spacing w:before="200" w:line-rule="auto"/>
        <w:ind w:firstLine="540"/>
        <w:jc w:val="both"/>
      </w:pPr>
      <w:r>
        <w:rPr>
          <w:sz w:val="20"/>
        </w:rPr>
        <w:t xml:space="preserve">- устранить неисправности наружных стен;</w:t>
      </w:r>
    </w:p>
    <w:p>
      <w:pPr>
        <w:pStyle w:val="0"/>
        <w:spacing w:before="200" w:line-rule="auto"/>
        <w:ind w:firstLine="540"/>
        <w:jc w:val="both"/>
      </w:pPr>
      <w:r>
        <w:rPr>
          <w:sz w:val="20"/>
        </w:rPr>
        <w:t xml:space="preserve">- обеспечить смену участков обшивки деревянных стен, ремонт и окраску фасадов;</w:t>
      </w:r>
    </w:p>
    <w:p>
      <w:pPr>
        <w:pStyle w:val="0"/>
        <w:spacing w:before="200" w:line-rule="auto"/>
        <w:ind w:firstLine="540"/>
        <w:jc w:val="both"/>
      </w:pPr>
      <w:r>
        <w:rPr>
          <w:sz w:val="20"/>
        </w:rPr>
        <w:t xml:space="preserve">- восстановить разрушенные архитектурные элементы;</w:t>
      </w:r>
    </w:p>
    <w:p>
      <w:pPr>
        <w:pStyle w:val="0"/>
        <w:spacing w:before="200" w:line-rule="auto"/>
        <w:ind w:firstLine="540"/>
        <w:jc w:val="both"/>
      </w:pPr>
      <w:r>
        <w:rPr>
          <w:sz w:val="20"/>
        </w:rPr>
        <w:t xml:space="preserve">- устранить неисправности крыш, перекрытий чердачных и над техническими подпольями (подвалами), проездами;</w:t>
      </w:r>
    </w:p>
    <w:p>
      <w:pPr>
        <w:pStyle w:val="0"/>
        <w:spacing w:before="200" w:line-rule="auto"/>
        <w:ind w:firstLine="540"/>
        <w:jc w:val="both"/>
      </w:pPr>
      <w:r>
        <w:rPr>
          <w:sz w:val="20"/>
        </w:rPr>
        <w:t xml:space="preserve">- обеспечить герметизацию стыков;</w:t>
      </w:r>
    </w:p>
    <w:p>
      <w:pPr>
        <w:pStyle w:val="0"/>
        <w:spacing w:before="200" w:line-rule="auto"/>
        <w:ind w:firstLine="540"/>
        <w:jc w:val="both"/>
      </w:pPr>
      <w:r>
        <w:rPr>
          <w:sz w:val="20"/>
        </w:rPr>
        <w:t xml:space="preserve">- усилить, при необходимости, элементы деревянной стропильной системы, антисептировать их, устранить неисправности стальных, асбестоцементных и других кровель;</w:t>
      </w:r>
    </w:p>
    <w:p>
      <w:pPr>
        <w:pStyle w:val="0"/>
        <w:spacing w:before="200" w:line-rule="auto"/>
        <w:ind w:firstLine="540"/>
        <w:jc w:val="both"/>
      </w:pPr>
      <w:r>
        <w:rPr>
          <w:sz w:val="20"/>
        </w:rPr>
        <w:t xml:space="preserve">- отремонтировать или заменить, при необходимости, водосточные трубы;</w:t>
      </w:r>
    </w:p>
    <w:p>
      <w:pPr>
        <w:pStyle w:val="0"/>
        <w:spacing w:before="200" w:line-rule="auto"/>
        <w:ind w:firstLine="540"/>
        <w:jc w:val="both"/>
      </w:pPr>
      <w:r>
        <w:rPr>
          <w:sz w:val="20"/>
        </w:rPr>
        <w:t xml:space="preserve">- провести ремонт гидроизоляции, утепления, а также элементов системы вентиляции;</w:t>
      </w:r>
    </w:p>
    <w:p>
      <w:pPr>
        <w:pStyle w:val="0"/>
        <w:spacing w:before="200" w:line-rule="auto"/>
        <w:ind w:firstLine="540"/>
        <w:jc w:val="both"/>
      </w:pPr>
      <w:r>
        <w:rPr>
          <w:sz w:val="20"/>
        </w:rPr>
        <w:t xml:space="preserve">- устранить неисправности отдельных элементов (приборов) и заполнений оконных и дверных проемов.</w:t>
      </w:r>
    </w:p>
    <w:p>
      <w:pPr>
        <w:pStyle w:val="0"/>
        <w:spacing w:before="200" w:line-rule="auto"/>
        <w:ind w:firstLine="540"/>
        <w:jc w:val="both"/>
      </w:pPr>
      <w:r>
        <w:rPr>
          <w:sz w:val="20"/>
        </w:rPr>
        <w:t xml:space="preserve">5.5.18 Очистку кровли от снега следует проводить согласно </w:t>
      </w:r>
      <w:hyperlink w:history="0" r:id="rId94"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пункту 11.4</w:t>
        </w:r>
      </w:hyperlink>
      <w:r>
        <w:rPr>
          <w:sz w:val="20"/>
        </w:rPr>
        <w:t xml:space="preserve"> СП 255.1325800.2016.</w:t>
      </w:r>
    </w:p>
    <w:p>
      <w:pPr>
        <w:pStyle w:val="0"/>
        <w:spacing w:before="200" w:line-rule="auto"/>
        <w:ind w:firstLine="540"/>
        <w:jc w:val="both"/>
      </w:pPr>
      <w:r>
        <w:rPr>
          <w:sz w:val="20"/>
        </w:rPr>
        <w:t xml:space="preserve">5.5.19 Ремонт строительных конструкций следует осуществлять в соответствии с </w:t>
      </w:r>
      <w:hyperlink w:history="0" r:id="rId95"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w:t>
        </w:r>
      </w:hyperlink>
      <w:r>
        <w:rPr>
          <w:sz w:val="20"/>
        </w:rPr>
        <w:t xml:space="preserve">.</w:t>
      </w:r>
    </w:p>
    <w:p>
      <w:pPr>
        <w:pStyle w:val="0"/>
        <w:spacing w:before="200" w:line-rule="auto"/>
        <w:ind w:firstLine="540"/>
        <w:jc w:val="both"/>
      </w:pPr>
      <w:r>
        <w:rPr>
          <w:sz w:val="20"/>
        </w:rPr>
        <w:t xml:space="preserve">5.5.20 Периодичность текущих ремонтов следует принимать в пределах пяти лет с учетом группы капитальности зданий, физического износа и местных условий.</w:t>
      </w:r>
    </w:p>
    <w:p>
      <w:pPr>
        <w:pStyle w:val="0"/>
        <w:spacing w:before="200" w:line-rule="auto"/>
        <w:ind w:firstLine="540"/>
        <w:jc w:val="both"/>
      </w:pPr>
      <w:r>
        <w:rPr>
          <w:sz w:val="20"/>
        </w:rPr>
        <w:t xml:space="preserve">5.5.21 Устранение дефектов и деформаций конструкций следует выполнять на основании проектной документации, разработанной по результатам инструментального обследования.</w:t>
      </w:r>
    </w:p>
    <w:p>
      <w:pPr>
        <w:pStyle w:val="0"/>
        <w:spacing w:before="200" w:line-rule="auto"/>
        <w:ind w:firstLine="540"/>
        <w:jc w:val="both"/>
      </w:pPr>
      <w:r>
        <w:rPr>
          <w:sz w:val="20"/>
        </w:rPr>
        <w:t xml:space="preserve">5.5.22 В зданиях, намеченных к проведению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pPr>
        <w:pStyle w:val="0"/>
        <w:spacing w:before="200" w:line-rule="auto"/>
        <w:ind w:firstLine="540"/>
        <w:jc w:val="both"/>
      </w:pPr>
      <w:r>
        <w:rPr>
          <w:sz w:val="20"/>
        </w:rPr>
        <w:t xml:space="preserve">5.5.23 В подъездах, технических помещениях, других общедомовых вспомогательных помещениях периодически или по мере необходимости следует проводить восстановление отделки стен, потолков и полов.</w:t>
      </w:r>
    </w:p>
    <w:p>
      <w:pPr>
        <w:pStyle w:val="0"/>
        <w:jc w:val="both"/>
      </w:pPr>
      <w:r>
        <w:rPr>
          <w:sz w:val="20"/>
        </w:rPr>
      </w:r>
    </w:p>
    <w:p>
      <w:pPr>
        <w:pStyle w:val="2"/>
        <w:outlineLvl w:val="1"/>
        <w:ind w:firstLine="540"/>
        <w:jc w:val="both"/>
      </w:pPr>
      <w:r>
        <w:rPr>
          <w:sz w:val="20"/>
        </w:rPr>
        <w:t xml:space="preserve">6 Обеспечение безопасных условий проживания при эксплуатации многоквартирного жилого здания</w:t>
      </w:r>
    </w:p>
    <w:p>
      <w:pPr>
        <w:pStyle w:val="0"/>
        <w:jc w:val="both"/>
      </w:pPr>
      <w:r>
        <w:rPr>
          <w:sz w:val="20"/>
        </w:rPr>
      </w:r>
    </w:p>
    <w:p>
      <w:pPr>
        <w:pStyle w:val="0"/>
        <w:ind w:firstLine="540"/>
        <w:jc w:val="both"/>
      </w:pPr>
      <w:r>
        <w:rPr>
          <w:sz w:val="20"/>
        </w:rPr>
        <w:t xml:space="preserve">6.1 В целях обеспечения безопасных и безвредных условий проживания в здании должны поддерживаться: микроклимат (температура, влажность, содержание вредных веществ и др.), освещенность и инсоляция, шумозащищенность и защита от вибрации в соответствии с </w:t>
      </w:r>
      <w:hyperlink w:history="0" r:id="rId96" w:tooltip="&quot;ГОСТ 12.1.036-81. Система стандартов безопасности труда. Шум. Допустимые уровни в жилых и общественных зданиях&quot; (введен в действие Постановлением Госстандарта СССР от 31.12.1981 N 5895) {КонсультантПлюс}">
        <w:r>
          <w:rPr>
            <w:sz w:val="20"/>
            <w:color w:val="0000ff"/>
          </w:rPr>
          <w:t xml:space="preserve">ГОСТ 12.1.036</w:t>
        </w:r>
      </w:hyperlink>
      <w:r>
        <w:rPr>
          <w:sz w:val="20"/>
        </w:rPr>
        <w:t xml:space="preserve">, </w:t>
      </w:r>
      <w:hyperlink w:history="0" r:id="rId97" w:tooltip="&quot;ГОСТ 17.2.3.01-86. Охрана природы. Атмосфера. Правила контроля качества воздуха населенных пунктов&quot; (введен в действие Постановлением Госстандарта СССР от 10.11.1986 N 3395) {КонсультантПлюс}">
        <w:r>
          <w:rPr>
            <w:sz w:val="20"/>
            <w:color w:val="0000ff"/>
          </w:rPr>
          <w:t xml:space="preserve">ГОСТ 17.2.3.01</w:t>
        </w:r>
      </w:hyperlink>
      <w:r>
        <w:rPr>
          <w:sz w:val="20"/>
        </w:rPr>
        <w:t xml:space="preserve">, </w:t>
      </w:r>
      <w:hyperlink w:history="0" r:id="rId98"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СанПиН 2.1.4.1074</w:t>
        </w:r>
      </w:hyperlink>
      <w:r>
        <w:rPr>
          <w:sz w:val="20"/>
        </w:rPr>
        <w:t xml:space="preserve">, </w:t>
      </w:r>
      <w:hyperlink w:history="0" r:id="rId99"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w:t>
        </w:r>
      </w:hyperlink>
      <w:r>
        <w:rPr>
          <w:sz w:val="20"/>
        </w:rPr>
        <w:t xml:space="preserve">, </w:t>
      </w:r>
      <w:hyperlink w:history="0" r:id="rId100"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ем Госкомсанэпиднадзора РФ от 31.10.1996 N 36) ------------ Утратил силу или отменен {КонсультантПлюс}">
        <w:r>
          <w:rPr>
            <w:sz w:val="20"/>
            <w:color w:val="0000ff"/>
          </w:rPr>
          <w:t xml:space="preserve">СН 2.2.4/2.1.8.562</w:t>
        </w:r>
      </w:hyperlink>
      <w:r>
        <w:rPr>
          <w:sz w:val="20"/>
        </w:rPr>
        <w:t xml:space="preserve"> и </w:t>
      </w:r>
      <w:hyperlink w:history="0" r:id="rId101" w:tooltip="&quot;СН 2.2.4/2.1.8.566-96. 2.2.4. Физические факторы производственной среды. 2.1.8. Физические факторы окружающей природной среды. Производственная вибрация, вибрация в помещениях жилых и общественных зданий. Санитарные нормы&quot; (утв. Постановлением Госкомсанэпиднадзора РФ от 31.10.1996 N 40) ------------ Утратил силу или отменен {КонсультантПлюс}">
        <w:r>
          <w:rPr>
            <w:sz w:val="20"/>
            <w:color w:val="0000ff"/>
          </w:rPr>
          <w:t xml:space="preserve">СН 2.2.4/2.1.8.566</w:t>
        </w:r>
      </w:hyperlink>
      <w:r>
        <w:rPr>
          <w:sz w:val="20"/>
        </w:rPr>
        <w:t xml:space="preserve">. Контроль указанных параметров осуществляют в соответствии с </w:t>
      </w:r>
      <w:hyperlink w:history="0" w:anchor="P310" w:tooltip="6.3 В объем осмотров в зимний период следует включать помещения первого, среднего и верхнего этажей с наружными стенами северной, северо-восточной и северо-западной ориентации во всех секциях здания.">
        <w:r>
          <w:rPr>
            <w:sz w:val="20"/>
            <w:color w:val="0000ff"/>
          </w:rPr>
          <w:t xml:space="preserve">6.3</w:t>
        </w:r>
      </w:hyperlink>
      <w:r>
        <w:rPr>
          <w:sz w:val="20"/>
        </w:rPr>
        <w:t xml:space="preserve"> - </w:t>
      </w:r>
      <w:hyperlink w:history="0" w:anchor="P323" w:tooltip="6.16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СанПиН 2.1.2.2645.">
        <w:r>
          <w:rPr>
            <w:sz w:val="20"/>
            <w:color w:val="0000ff"/>
          </w:rPr>
          <w:t xml:space="preserve">6.16</w:t>
        </w:r>
      </w:hyperlink>
      <w:r>
        <w:rPr>
          <w:sz w:val="20"/>
        </w:rPr>
        <w:t xml:space="preserve">, при необходимости, с привлечением подрядной организации.</w:t>
      </w:r>
    </w:p>
    <w:p>
      <w:pPr>
        <w:pStyle w:val="0"/>
        <w:spacing w:before="200" w:line-rule="auto"/>
        <w:ind w:firstLine="540"/>
        <w:jc w:val="both"/>
      </w:pPr>
      <w:r>
        <w:rPr>
          <w:sz w:val="20"/>
        </w:rPr>
        <w:t xml:space="preserve">6.2 В целях проверки теплотехнических показателей наружных ограждающих конструкций специалисты эксплуатирующей организации проводят осмотры и составляют перечень помещений с имеющимися в них дефектами (промерзание и переувлажнение стен, неудовлетворительная работа вентиляции, низкая температура воздуха в отопительный период, дождевые протечки и др.) с указанием мест выпадения конденсата, образования плесени и т.п.</w:t>
      </w:r>
    </w:p>
    <w:bookmarkStart w:id="310" w:name="P310"/>
    <w:bookmarkEnd w:id="310"/>
    <w:p>
      <w:pPr>
        <w:pStyle w:val="0"/>
        <w:spacing w:before="200" w:line-rule="auto"/>
        <w:ind w:firstLine="540"/>
        <w:jc w:val="both"/>
      </w:pPr>
      <w:r>
        <w:rPr>
          <w:sz w:val="20"/>
        </w:rPr>
        <w:t xml:space="preserve">6.3 В объем осмотров в зимний период следует включать помещения первого, среднего и верхнего этажей с наружными стенами северной, северо-восточной и северо-западной ориентации во всех секциях здания.</w:t>
      </w:r>
    </w:p>
    <w:p>
      <w:pPr>
        <w:pStyle w:val="0"/>
        <w:spacing w:before="200" w:line-rule="auto"/>
        <w:ind w:firstLine="540"/>
        <w:jc w:val="both"/>
      </w:pPr>
      <w:r>
        <w:rPr>
          <w:sz w:val="20"/>
        </w:rPr>
        <w:t xml:space="preserve">6.4 В соответствии с </w:t>
      </w:r>
      <w:hyperlink w:history="0" r:id="rId102"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w:t>
        </w:r>
      </w:hyperlink>
      <w:r>
        <w:rPr>
          <w:sz w:val="20"/>
        </w:rPr>
        <w:t xml:space="preserve"> наружные ограждающие конструкции многоквартирного жилого здания должны сохранять теплоизоляцию, обеспечивающую в холодный период года относительную влажность воздуха в жилых комнатах не более 60%, температуру отапливаемых помещений - не менее 18 °C.</w:t>
      </w:r>
    </w:p>
    <w:p>
      <w:pPr>
        <w:pStyle w:val="0"/>
        <w:spacing w:before="200" w:line-rule="auto"/>
        <w:ind w:firstLine="540"/>
        <w:jc w:val="both"/>
      </w:pPr>
      <w:r>
        <w:rPr>
          <w:sz w:val="20"/>
        </w:rPr>
        <w:t xml:space="preserve">6.5 В соответствии с </w:t>
      </w:r>
      <w:hyperlink w:history="0" r:id="rId103"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w:t>
        </w:r>
      </w:hyperlink>
      <w:r>
        <w:rPr>
          <w:sz w:val="20"/>
        </w:rPr>
        <w:t xml:space="preserve"> должна быть обеспечена изоляция от проникновения наружного холодного воздуха, пароизоляция от диффузии водяного пара из помещения, обеспечивающие отсутствие конденсации влаги на внутренних поверхностях глухих ограждающих конструкций и препятствующие накоплению излишней влаги в конструкциях жилого здания.</w:t>
      </w:r>
    </w:p>
    <w:p>
      <w:pPr>
        <w:pStyle w:val="0"/>
        <w:spacing w:before="200" w:line-rule="auto"/>
        <w:ind w:firstLine="540"/>
        <w:jc w:val="both"/>
      </w:pPr>
      <w:r>
        <w:rPr>
          <w:sz w:val="20"/>
        </w:rPr>
        <w:t xml:space="preserve">6.6 При осмотре теплых чердаков специалисты эксплуатирующей организации выявляют дефектные места с протечками и выпадением конденсата. Выборочно, в характерных точках чердака, а также в оголовках вентиляционных блоков измеряют температуру и влажность воздуха, определяют расход вентиляционного воздуха в оголовках вентиляционных блоков и в сборных шахтах. По результатам измерений определяют соответствие требованиям </w:t>
      </w:r>
      <w:hyperlink w:history="0" r:id="rId104"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w:t>
        </w:r>
      </w:hyperlink>
      <w:r>
        <w:rPr>
          <w:sz w:val="20"/>
        </w:rPr>
        <w:t xml:space="preserve"> теплозащитных показателей ограждающих конструкций теплого чердака.</w:t>
      </w:r>
    </w:p>
    <w:p>
      <w:pPr>
        <w:pStyle w:val="0"/>
        <w:spacing w:before="200" w:line-rule="auto"/>
        <w:ind w:firstLine="540"/>
        <w:jc w:val="both"/>
      </w:pPr>
      <w:r>
        <w:rPr>
          <w:sz w:val="20"/>
        </w:rPr>
        <w:t xml:space="preserve">6.7 При несоответствии нормативным требованиям теплозащитных показателей ограждающих конструкций необходимо принимать меры по проведению ремонтных работ либо в случае невозможности самостоятельно выявить причины нарушений и определить способы их устранения, организовать проведение обследования силами профильной организации.</w:t>
      </w:r>
    </w:p>
    <w:p>
      <w:pPr>
        <w:pStyle w:val="0"/>
        <w:spacing w:before="200" w:line-rule="auto"/>
        <w:ind w:firstLine="540"/>
        <w:jc w:val="both"/>
      </w:pPr>
      <w:r>
        <w:rPr>
          <w:sz w:val="20"/>
        </w:rPr>
        <w:t xml:space="preserve">6.8 Следует обеспечивать сохранность и работоспособность предусмотренных проектом конструктивных средств и технических устройств, обеспечивающих защиту от проникновения дождевой, талой и грунтовой воды и возможных утечек воды из систем инженерно-технического обеспечения жилых и общедомовых помещений многоквартирного жилого здания.</w:t>
      </w:r>
    </w:p>
    <w:p>
      <w:pPr>
        <w:pStyle w:val="0"/>
        <w:spacing w:before="200" w:line-rule="auto"/>
        <w:ind w:firstLine="540"/>
        <w:jc w:val="both"/>
      </w:pPr>
      <w:r>
        <w:rPr>
          <w:sz w:val="20"/>
        </w:rPr>
        <w:t xml:space="preserve">6.9 При образовании конденсата и наледей на свесах и водоотводящих устройствах проводят осмотр чердака в целях выявления дефектов, возникших при нарушениях температурно-влажностного режима.</w:t>
      </w:r>
    </w:p>
    <w:p>
      <w:pPr>
        <w:pStyle w:val="0"/>
        <w:spacing w:before="200" w:line-rule="auto"/>
        <w:ind w:firstLine="540"/>
        <w:jc w:val="both"/>
      </w:pPr>
      <w:r>
        <w:rPr>
          <w:sz w:val="20"/>
        </w:rPr>
        <w:t xml:space="preserve">6.10 Для предотвращения избыточного увлажнения внутренних поверхностей наружных ограждающих конструкций конденсационной влагой необходимо предусмотреть поддержание в помещениях, подвалах и технических подпольях помещений требуемых температурно-влажностного режима и воздухообмена.</w:t>
      </w:r>
    </w:p>
    <w:p>
      <w:pPr>
        <w:pStyle w:val="0"/>
        <w:spacing w:before="200" w:line-rule="auto"/>
        <w:ind w:firstLine="540"/>
        <w:jc w:val="both"/>
      </w:pPr>
      <w:r>
        <w:rPr>
          <w:sz w:val="20"/>
        </w:rPr>
        <w:t xml:space="preserve">6.11 Скорость движения воздуха во всех вентилируемых жилых помещениях должна соответствовать нормам, установленным в </w:t>
      </w:r>
      <w:hyperlink w:history="0" r:id="rId105"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w:t>
        </w:r>
      </w:hyperlink>
      <w:r>
        <w:rPr>
          <w:sz w:val="20"/>
        </w:rPr>
        <w:t xml:space="preserve">.</w:t>
      </w:r>
    </w:p>
    <w:p>
      <w:pPr>
        <w:pStyle w:val="0"/>
        <w:spacing w:before="200" w:line-rule="auto"/>
        <w:ind w:firstLine="540"/>
        <w:jc w:val="both"/>
      </w:pPr>
      <w:r>
        <w:rPr>
          <w:sz w:val="20"/>
        </w:rPr>
        <w:t xml:space="preserve">6.12 Концентрация химических веществ в воздухе жилого помещения должна соответствовать предельно допустимой концентрации загрязняющих веществ, установленных в </w:t>
      </w:r>
      <w:hyperlink w:history="0" r:id="rId106"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w:t>
        </w:r>
      </w:hyperlink>
      <w:r>
        <w:rPr>
          <w:sz w:val="20"/>
        </w:rPr>
        <w:t xml:space="preserve">.</w:t>
      </w:r>
    </w:p>
    <w:p>
      <w:pPr>
        <w:pStyle w:val="0"/>
        <w:spacing w:before="200" w:line-rule="auto"/>
        <w:ind w:firstLine="540"/>
        <w:jc w:val="both"/>
      </w:pPr>
      <w:r>
        <w:rPr>
          <w:sz w:val="20"/>
        </w:rPr>
        <w:t xml:space="preserve">6.13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w:t>
      </w:r>
      <w:hyperlink w:history="0" r:id="rId107"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w:t>
        </w:r>
      </w:hyperlink>
      <w:r>
        <w:rPr>
          <w:sz w:val="20"/>
        </w:rPr>
        <w:t xml:space="preserve">.</w:t>
      </w:r>
    </w:p>
    <w:p>
      <w:pPr>
        <w:pStyle w:val="0"/>
        <w:spacing w:before="200" w:line-rule="auto"/>
        <w:ind w:firstLine="540"/>
        <w:jc w:val="both"/>
      </w:pPr>
      <w:r>
        <w:rPr>
          <w:sz w:val="20"/>
        </w:rPr>
        <w:t xml:space="preserve">6.14 В целях исключения проникновения шума в жилые помещения от инженерного оборудования, расположенного в подвале, должны быть выполнены мероприятия (согласно </w:t>
      </w:r>
      <w:hyperlink w:history="0" r:id="rId108" w:tooltip="&quot;СП 51.13330.2011. Свод правил. Защита от шума. Актуализированная редакция СНиП 23-03-2003&quot; (утв. Приказом Минрегиона РФ от 28.12.2010 N 825) (ред. от 31.05.2022) {КонсультантПлюс}">
        <w:r>
          <w:rPr>
            <w:sz w:val="20"/>
            <w:color w:val="0000ff"/>
          </w:rPr>
          <w:t xml:space="preserve">СП 51.13330</w:t>
        </w:r>
      </w:hyperlink>
      <w:r>
        <w:rPr>
          <w:sz w:val="20"/>
        </w:rPr>
        <w:t xml:space="preserve">), снижающие уровень шума (звукоизоляция помещения, установка фундамента насосов на виброоснование, установка вибровставок на напорных трубопроводах, изоляция мест пересечения трубопроводов с конструкциями зданий).</w:t>
      </w:r>
    </w:p>
    <w:p>
      <w:pPr>
        <w:pStyle w:val="0"/>
        <w:spacing w:before="200" w:line-rule="auto"/>
        <w:ind w:firstLine="540"/>
        <w:jc w:val="both"/>
      </w:pPr>
      <w:r>
        <w:rPr>
          <w:sz w:val="20"/>
        </w:rPr>
        <w:t xml:space="preserve">6.15 Вибрация в жилых зданиях не должна превышать показателей, установленных </w:t>
      </w:r>
      <w:hyperlink w:history="0" r:id="rId109" w:tooltip="&quot;СН 2.2.4/2.1.8.566-96. 2.2.4. Физические факторы производственной среды. 2.1.8. Физические факторы окружающей природной среды. Производственная вибрация, вибрация в помещениях жилых и общественных зданий. Санитарные нормы&quot; (утв. Постановлением Госкомсанэпиднадзора РФ от 31.10.1996 N 40) ------------ Утратил силу или отменен {КонсультантПлюс}">
        <w:r>
          <w:rPr>
            <w:sz w:val="20"/>
            <w:color w:val="0000ff"/>
          </w:rPr>
          <w:t xml:space="preserve">СН 2.2.4/2.1.8.566</w:t>
        </w:r>
      </w:hyperlink>
      <w:r>
        <w:rPr>
          <w:sz w:val="20"/>
        </w:rPr>
        <w:t xml:space="preserve">.</w:t>
      </w:r>
    </w:p>
    <w:bookmarkStart w:id="323" w:name="P323"/>
    <w:bookmarkEnd w:id="323"/>
    <w:p>
      <w:pPr>
        <w:pStyle w:val="0"/>
        <w:spacing w:before="200" w:line-rule="auto"/>
        <w:ind w:firstLine="540"/>
        <w:jc w:val="both"/>
      </w:pPr>
      <w:r>
        <w:rPr>
          <w:sz w:val="20"/>
        </w:rPr>
        <w:t xml:space="preserve">6.16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w:t>
      </w:r>
      <w:hyperlink w:history="0" r:id="rId110"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w:t>
        </w:r>
      </w:hyperlink>
      <w:r>
        <w:rPr>
          <w:sz w:val="20"/>
        </w:rPr>
        <w:t xml:space="preserve">.</w:t>
      </w:r>
    </w:p>
    <w:p>
      <w:pPr>
        <w:pStyle w:val="0"/>
        <w:spacing w:before="200" w:line-rule="auto"/>
        <w:ind w:firstLine="540"/>
        <w:jc w:val="both"/>
      </w:pPr>
      <w:r>
        <w:rPr>
          <w:sz w:val="20"/>
        </w:rPr>
        <w:t xml:space="preserve">6.17 В случае выявления во время проведения осмотров нарушения санитарно-эпидемиологических нормативов, при необходимости установления причин возникновения нарушений и получения рекомендаций по их устранению, следует обратиться в профильную организацию для проведения обследования.</w:t>
      </w:r>
    </w:p>
    <w:p>
      <w:pPr>
        <w:pStyle w:val="0"/>
        <w:jc w:val="both"/>
      </w:pPr>
      <w:r>
        <w:rPr>
          <w:sz w:val="20"/>
        </w:rPr>
      </w:r>
    </w:p>
    <w:p>
      <w:pPr>
        <w:pStyle w:val="2"/>
        <w:outlineLvl w:val="1"/>
        <w:ind w:firstLine="540"/>
        <w:jc w:val="both"/>
      </w:pPr>
      <w:r>
        <w:rPr>
          <w:sz w:val="20"/>
        </w:rPr>
        <w:t xml:space="preserve">7 Требования к пожарной безопасности при эксплуатации многоквартирного жилого здания</w:t>
      </w:r>
    </w:p>
    <w:p>
      <w:pPr>
        <w:pStyle w:val="0"/>
        <w:jc w:val="both"/>
      </w:pPr>
      <w:r>
        <w:rPr>
          <w:sz w:val="20"/>
        </w:rPr>
      </w:r>
    </w:p>
    <w:p>
      <w:pPr>
        <w:pStyle w:val="0"/>
        <w:ind w:firstLine="540"/>
        <w:jc w:val="both"/>
      </w:pPr>
      <w:r>
        <w:rPr>
          <w:sz w:val="20"/>
        </w:rPr>
        <w:t xml:space="preserve">7.1 В целях соблюдения пожарной безопасности при эксплуатации многоэтажного жилого здания следует руководствоваться указаниями </w:t>
      </w:r>
      <w:hyperlink w:history="0" w:anchor="P541" w:tooltip="[8] Федеральный закон от 22 июля 2008 г. N 123-ФЗ &quot;Технический регламент о требованиях пожарной безопасности&quot;">
        <w:r>
          <w:rPr>
            <w:sz w:val="20"/>
            <w:color w:val="0000ff"/>
          </w:rPr>
          <w:t xml:space="preserve">[8]</w:t>
        </w:r>
      </w:hyperlink>
      <w:r>
        <w:rPr>
          <w:sz w:val="20"/>
        </w:rPr>
        <w:t xml:space="preserve">, </w:t>
      </w:r>
      <w:hyperlink w:history="0" w:anchor="P543" w:tooltip="[10] Постановление Правительства Российской Федерации от 25 апреля 2012 г. N 390 &quot;О противопожарном режиме&quot;">
        <w:r>
          <w:rPr>
            <w:sz w:val="20"/>
            <w:color w:val="0000ff"/>
          </w:rPr>
          <w:t xml:space="preserve">[10]</w:t>
        </w:r>
      </w:hyperlink>
      <w:r>
        <w:rPr>
          <w:sz w:val="20"/>
        </w:rPr>
        <w:t xml:space="preserve">, </w:t>
      </w:r>
      <w:hyperlink w:history="0" r:id="rId111" w:tooltip="&quot;СНиП 21-01-97*. Пожарная безопасность зданий и сооружений&quot; (приняты и введены в действие Постановлением Минстроя РФ от 13.02.1997 N 18-7) (ред. от 19.07.2002) ------------ Утратил силу или отменен {КонсультантПлюс}">
        <w:r>
          <w:rPr>
            <w:sz w:val="20"/>
            <w:color w:val="0000ff"/>
          </w:rPr>
          <w:t xml:space="preserve">СП 112.13330</w:t>
        </w:r>
      </w:hyperlink>
      <w:r>
        <w:rPr>
          <w:sz w:val="20"/>
        </w:rPr>
        <w:t xml:space="preserve">, </w:t>
      </w:r>
      <w:hyperlink w:history="0" r:id="rId112"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раздела 14</w:t>
        </w:r>
      </w:hyperlink>
      <w:r>
        <w:rPr>
          <w:sz w:val="20"/>
        </w:rPr>
        <w:t xml:space="preserve"> СП 255.1325800.2016, </w:t>
      </w:r>
      <w:hyperlink w:history="0" r:id="rId113" w:tooltip="&quot;ГОСТ 12.1.004-91. Межгосударственный стандарт. Система стандартов безопасности труда. Пожарная безопасность. Общие требования&quot; (утв. Постановлением Госстандарта СССР от 14.06.1991 N 875) (ред. от 01.10.1993) {КонсультантПлюс}">
        <w:r>
          <w:rPr>
            <w:sz w:val="20"/>
            <w:color w:val="0000ff"/>
          </w:rPr>
          <w:t xml:space="preserve">ГОСТ 12.1.004</w:t>
        </w:r>
      </w:hyperlink>
      <w:r>
        <w:rPr>
          <w:sz w:val="20"/>
        </w:rPr>
        <w:t xml:space="preserve"> и </w:t>
      </w:r>
      <w:hyperlink w:history="0" r:id="rId114" w:tooltip="&quot;ГОСТ Р 12.2.143-2009. Национальный стандарт Российской Федерации. Система стандартов безопасности труда. Системы фотолюминесцентные эвакуационные. Требования и методы контроля&quot; (утв. Приказом Ростехрегулирования от 23.07.2009 N 260-ст) (ред. от 14.12.2011) ------------ Утратил силу или отменен {КонсультантПлюс}">
        <w:r>
          <w:rPr>
            <w:sz w:val="20"/>
            <w:color w:val="0000ff"/>
          </w:rPr>
          <w:t xml:space="preserve">подраздела 6.2</w:t>
        </w:r>
      </w:hyperlink>
      <w:r>
        <w:rPr>
          <w:sz w:val="20"/>
        </w:rPr>
        <w:t xml:space="preserve"> ГОСТ Р 12.2.143.</w:t>
      </w:r>
    </w:p>
    <w:p>
      <w:pPr>
        <w:pStyle w:val="0"/>
        <w:spacing w:before="200" w:line-rule="auto"/>
        <w:ind w:firstLine="540"/>
        <w:jc w:val="both"/>
      </w:pPr>
      <w:r>
        <w:rPr>
          <w:sz w:val="20"/>
        </w:rPr>
        <w:t xml:space="preserve">7.2 Эксплуатирующая организация должна располагать сведениями раздела проектной документации "Требования к безопасной эксплуатации объекта капитального строительства" и по обеспечению пожарной безопасности в соответствии с указаниями </w:t>
      </w:r>
      <w:hyperlink w:history="0" r:id="rId115"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разделов 6</w:t>
        </w:r>
      </w:hyperlink>
      <w:r>
        <w:rPr>
          <w:sz w:val="20"/>
        </w:rPr>
        <w:t xml:space="preserve"> и </w:t>
      </w:r>
      <w:hyperlink w:history="0" r:id="rId116"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14</w:t>
        </w:r>
      </w:hyperlink>
      <w:r>
        <w:rPr>
          <w:sz w:val="20"/>
        </w:rPr>
        <w:t xml:space="preserve"> СП 255.1325800.2016.</w:t>
      </w:r>
    </w:p>
    <w:p>
      <w:pPr>
        <w:pStyle w:val="0"/>
        <w:spacing w:before="200" w:line-rule="auto"/>
        <w:ind w:firstLine="540"/>
        <w:jc w:val="both"/>
      </w:pPr>
      <w:r>
        <w:rPr>
          <w:sz w:val="20"/>
        </w:rPr>
        <w:t xml:space="preserve">7.3 В процессе эксплуатации не следует допускать снижение огнестойкости конструкций, возникающее в связи с их неудовлетворительным техническим состоянием: наличием трещин, повреждением огнезащитного слоя и др.</w:t>
      </w:r>
    </w:p>
    <w:p>
      <w:pPr>
        <w:pStyle w:val="0"/>
        <w:spacing w:before="200" w:line-rule="auto"/>
        <w:ind w:firstLine="540"/>
        <w:jc w:val="both"/>
      </w:pPr>
      <w:r>
        <w:rPr>
          <w:sz w:val="20"/>
        </w:rPr>
        <w:t xml:space="preserve">7.4 При замене отделки стеновых поверхностей и поверхности пола во время планового (косметического) ремонта помещений, в том числе путей эвакуации, эксплуатирующая организация должна контролировать соблюдение класса пожарной опасности, установленного проектом здания.</w:t>
      </w:r>
    </w:p>
    <w:p>
      <w:pPr>
        <w:pStyle w:val="0"/>
        <w:jc w:val="both"/>
      </w:pPr>
      <w:r>
        <w:rPr>
          <w:sz w:val="20"/>
        </w:rPr>
      </w:r>
    </w:p>
    <w:p>
      <w:pPr>
        <w:pStyle w:val="2"/>
        <w:outlineLvl w:val="1"/>
        <w:ind w:firstLine="540"/>
        <w:jc w:val="both"/>
      </w:pPr>
      <w:r>
        <w:rPr>
          <w:sz w:val="20"/>
        </w:rPr>
        <w:t xml:space="preserve">8 Особенности технического обслуживания и ремонта многоквартирных жилых зданий на отдельных территориях</w:t>
      </w:r>
    </w:p>
    <w:p>
      <w:pPr>
        <w:pStyle w:val="0"/>
        <w:jc w:val="both"/>
      </w:pPr>
      <w:r>
        <w:rPr>
          <w:sz w:val="20"/>
        </w:rPr>
      </w:r>
    </w:p>
    <w:p>
      <w:pPr>
        <w:pStyle w:val="0"/>
        <w:ind w:firstLine="540"/>
        <w:jc w:val="both"/>
      </w:pPr>
      <w:r>
        <w:rPr>
          <w:sz w:val="20"/>
        </w:rPr>
        <w:t xml:space="preserve">8.1 Эксплуатацию многоквартирных жилых зданий, построенных в неблагоприятных природных условиях, следует осуществлять в соответствии с требованиями </w:t>
      </w:r>
      <w:hyperlink w:history="0" r:id="rId117"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раздела 23</w:t>
        </w:r>
      </w:hyperlink>
      <w:r>
        <w:rPr>
          <w:sz w:val="20"/>
        </w:rPr>
        <w:t xml:space="preserve"> СП 255.1325800.2016.</w:t>
      </w:r>
    </w:p>
    <w:p>
      <w:pPr>
        <w:pStyle w:val="0"/>
        <w:spacing w:before="200" w:line-rule="auto"/>
        <w:ind w:firstLine="540"/>
        <w:jc w:val="both"/>
      </w:pPr>
      <w:r>
        <w:rPr>
          <w:sz w:val="20"/>
        </w:rPr>
        <w:t xml:space="preserve">8.2 В районах вечной мерзлоты, при использовании вечномерзлых грунтов в качестве естественного основания, температурный режим грунтов следует поддерживать предусмотренным в проекте здания способом.</w:t>
      </w:r>
    </w:p>
    <w:p>
      <w:pPr>
        <w:pStyle w:val="0"/>
        <w:spacing w:before="200" w:line-rule="auto"/>
        <w:ind w:firstLine="540"/>
        <w:jc w:val="both"/>
      </w:pPr>
      <w:r>
        <w:rPr>
          <w:sz w:val="20"/>
        </w:rPr>
        <w:t xml:space="preserve">8.3 Содержание многоквартирных жилых зданий, расположенных в сейсмических районах, в период между землетрясениями должно соответствовать их содержанию в обычных условиях.</w:t>
      </w:r>
    </w:p>
    <w:p>
      <w:pPr>
        <w:pStyle w:val="0"/>
        <w:spacing w:before="200" w:line-rule="auto"/>
        <w:ind w:firstLine="540"/>
        <w:jc w:val="both"/>
      </w:pPr>
      <w:r>
        <w:rPr>
          <w:sz w:val="20"/>
        </w:rPr>
        <w:t xml:space="preserve">8.4 После явлений стихийного характера (ливней, ураганных ветров, сильных снегопадов, наводнений), в районах, подверженных ураганным ветрам, снегозаносам, при выявлении деформаций оснований не позднее двух дней следует организовать проведение внеочередного осмотра, на основании результатов которого эксплуатирующая организация должна принять решение о необходимости проведения обследования профильной организацией, по результатам которого принимают решение о необходимости проведения аварийного или текущего ремонта.</w:t>
      </w:r>
    </w:p>
    <w:p>
      <w:pPr>
        <w:pStyle w:val="0"/>
        <w:jc w:val="both"/>
      </w:pPr>
      <w:r>
        <w:rPr>
          <w:sz w:val="20"/>
        </w:rPr>
      </w:r>
    </w:p>
    <w:p>
      <w:pPr>
        <w:pStyle w:val="2"/>
        <w:outlineLvl w:val="1"/>
        <w:ind w:firstLine="540"/>
        <w:jc w:val="both"/>
      </w:pPr>
      <w:r>
        <w:rPr>
          <w:sz w:val="20"/>
        </w:rPr>
        <w:t xml:space="preserve">9 Содержание придомовой территории, общедомовых помещений и оборудования</w:t>
      </w:r>
    </w:p>
    <w:p>
      <w:pPr>
        <w:pStyle w:val="0"/>
        <w:jc w:val="both"/>
      </w:pPr>
      <w:r>
        <w:rPr>
          <w:sz w:val="20"/>
        </w:rPr>
      </w:r>
    </w:p>
    <w:p>
      <w:pPr>
        <w:pStyle w:val="0"/>
        <w:ind w:firstLine="540"/>
        <w:jc w:val="both"/>
      </w:pPr>
      <w:r>
        <w:rPr>
          <w:sz w:val="20"/>
        </w:rPr>
        <w:t xml:space="preserve">9.1 Содержание придомовой территории и общедомовых помещений пользования многоквартирного жилого здания следует осуществлять в соответствии с требованиями </w:t>
      </w:r>
      <w:hyperlink w:history="0" r:id="rId118"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w:t>
        </w:r>
      </w:hyperlink>
      <w:r>
        <w:rPr>
          <w:sz w:val="20"/>
        </w:rPr>
        <w:t xml:space="preserve">.</w:t>
      </w:r>
    </w:p>
    <w:p>
      <w:pPr>
        <w:pStyle w:val="0"/>
        <w:spacing w:before="200" w:line-rule="auto"/>
        <w:ind w:firstLine="540"/>
        <w:jc w:val="both"/>
      </w:pPr>
      <w:r>
        <w:rPr>
          <w:sz w:val="20"/>
        </w:rPr>
        <w:t xml:space="preserve">9.2 Необходимо содержание в надлежащем состоянии площадок на придомовой территории (для отдыха, а также детских игровых и спортивных).</w:t>
      </w:r>
    </w:p>
    <w:p>
      <w:pPr>
        <w:pStyle w:val="0"/>
        <w:spacing w:before="200" w:line-rule="auto"/>
        <w:ind w:firstLine="540"/>
        <w:jc w:val="both"/>
      </w:pPr>
      <w:r>
        <w:rPr>
          <w:sz w:val="20"/>
        </w:rPr>
        <w:t xml:space="preserve">9.3 Необходимо обеспечивать удобство и безопасность передвижения людей в соответствии с указаниями </w:t>
      </w:r>
      <w:hyperlink w:history="0" r:id="rId119" w:tooltip="&quot;СП 54.13330.2016. Свод правил. Здания жилые многоквартирные. Актуализированная редакция СНиП 31-01-2003&quot; (утв. Приказом Минстроя России от 03.12.2016 N 883/пр) (ред. от 19.12.2019) ------------ Утратил силу или отменен {КонсультантПлюс}">
        <w:r>
          <w:rPr>
            <w:sz w:val="20"/>
            <w:color w:val="0000ff"/>
          </w:rPr>
          <w:t xml:space="preserve">пункта 8.2</w:t>
        </w:r>
      </w:hyperlink>
      <w:r>
        <w:rPr>
          <w:sz w:val="20"/>
        </w:rPr>
        <w:t xml:space="preserve"> СП 54.13330.2016 по лестничным маршам и пандусам.</w:t>
      </w:r>
    </w:p>
    <w:bookmarkStart w:id="345" w:name="P345"/>
    <w:bookmarkEnd w:id="345"/>
    <w:p>
      <w:pPr>
        <w:pStyle w:val="0"/>
        <w:spacing w:before="200" w:line-rule="auto"/>
        <w:ind w:firstLine="540"/>
        <w:jc w:val="both"/>
      </w:pPr>
      <w:r>
        <w:rPr>
          <w:sz w:val="20"/>
        </w:rPr>
        <w:t xml:space="preserve">9.4 В ходе осмотров балконов, эркеров и других, выступающих из плоскости стены элементов, необходимо контролировать состояние:</w:t>
      </w:r>
    </w:p>
    <w:p>
      <w:pPr>
        <w:pStyle w:val="0"/>
        <w:spacing w:before="200" w:line-rule="auto"/>
        <w:ind w:firstLine="540"/>
        <w:jc w:val="both"/>
      </w:pPr>
      <w:r>
        <w:rPr>
          <w:sz w:val="20"/>
        </w:rPr>
        <w:t xml:space="preserve">- несущих конструкций (трещины на поверхности плит, прогибы, коррозия стальных балок, арматуры, сохранность покрытий и стяжек, уклоны балконных плит и др.);</w:t>
      </w:r>
    </w:p>
    <w:p>
      <w:pPr>
        <w:pStyle w:val="0"/>
        <w:spacing w:before="200" w:line-rule="auto"/>
        <w:ind w:firstLine="540"/>
        <w:jc w:val="both"/>
      </w:pPr>
      <w:r>
        <w:rPr>
          <w:sz w:val="20"/>
        </w:rPr>
        <w:t xml:space="preserve">- опорных балок и подкосов стен под опорными частями эркеров, наличие трещин в местах примыкания эркеров к зданию, состояние гидроизоляции;</w:t>
      </w:r>
    </w:p>
    <w:p>
      <w:pPr>
        <w:pStyle w:val="0"/>
        <w:spacing w:before="200" w:line-rule="auto"/>
        <w:ind w:firstLine="540"/>
        <w:jc w:val="both"/>
      </w:pPr>
      <w:r>
        <w:rPr>
          <w:sz w:val="20"/>
        </w:rPr>
        <w:t xml:space="preserve">- раствора в кладке неоштукатуренных карнизов из напуска кирпича в местах выпадения кирпича, наличие трещин в оштукатуренных карнизах;</w:t>
      </w:r>
    </w:p>
    <w:p>
      <w:pPr>
        <w:pStyle w:val="0"/>
        <w:spacing w:before="200" w:line-rule="auto"/>
        <w:ind w:firstLine="540"/>
        <w:jc w:val="both"/>
      </w:pPr>
      <w:r>
        <w:rPr>
          <w:sz w:val="20"/>
        </w:rPr>
        <w:t xml:space="preserve">- стоек, консолей, подкосов, кронштейнов и подвесок, кровли козырьков.</w:t>
      </w:r>
    </w:p>
    <w:p>
      <w:pPr>
        <w:pStyle w:val="0"/>
        <w:spacing w:before="200" w:line-rule="auto"/>
        <w:ind w:firstLine="540"/>
        <w:jc w:val="both"/>
      </w:pPr>
      <w:r>
        <w:rPr>
          <w:sz w:val="20"/>
        </w:rPr>
        <w:t xml:space="preserve">9.5 При осмотре лестниц необходимо контролировать: состояние участков сопряжений элементов, мест заделки несущих конструкций в стены, креплений лестничных ограждений; наличие деформации несущих конструкций; наличие трещин и повреждений лестничных площадок, балок, маршей, ступеней.</w:t>
      </w:r>
    </w:p>
    <w:p>
      <w:pPr>
        <w:pStyle w:val="0"/>
        <w:spacing w:before="200" w:line-rule="auto"/>
        <w:ind w:firstLine="540"/>
        <w:jc w:val="both"/>
      </w:pPr>
      <w:r>
        <w:rPr>
          <w:sz w:val="20"/>
        </w:rPr>
        <w:t xml:space="preserve">9.6 При возникновении угрозы возможного обрушения элементов конструкций следует выполнять охранно-предупредительные мероприятия - установку ограждений, сеток, прекращение эксплуатации балконов, демонтаж разрушающейся части. Для определения категории технического состояния вышеуказанных конструкций здания и разработки мероприятий по их восстановлению (усилению), при необходимости, следует организовать проведение обследования силами профильной организации.</w:t>
      </w:r>
    </w:p>
    <w:p>
      <w:pPr>
        <w:pStyle w:val="0"/>
        <w:spacing w:before="200" w:line-rule="auto"/>
        <w:ind w:firstLine="540"/>
        <w:jc w:val="both"/>
      </w:pPr>
      <w:r>
        <w:rPr>
          <w:sz w:val="20"/>
        </w:rPr>
        <w:t xml:space="preserve">9.7 Необходимо обеспечить контроль за техническим состоянием лифтов в соответствии с требованиями </w:t>
      </w:r>
      <w:hyperlink w:history="0" r:id="rId120"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w:t>
        </w:r>
      </w:hyperlink>
      <w:r>
        <w:rPr>
          <w:sz w:val="20"/>
        </w:rPr>
        <w:t xml:space="preserve">.</w:t>
      </w:r>
    </w:p>
    <w:p>
      <w:pPr>
        <w:pStyle w:val="0"/>
        <w:spacing w:before="200" w:line-rule="auto"/>
        <w:ind w:firstLine="540"/>
        <w:jc w:val="both"/>
      </w:pPr>
      <w:r>
        <w:rPr>
          <w:sz w:val="20"/>
        </w:rPr>
        <w:t xml:space="preserve">9.8 Требования и порядок ввода в эксплуатацию, а также форма акта приемки лифта в эксплуатацию приведены в </w:t>
      </w:r>
      <w:hyperlink w:history="0" r:id="rId121" w:tooltip="&quot;ГОСТ Р 55969-2014. Национальный стандарт Российской Федерации. Лифты. Ввод в эксплуатацию. Общие требования&quot; (утв. и введен в действие Приказом Росстандарта от 06.03.2014 N 98-ст) {КонсультантПлюс}">
        <w:r>
          <w:rPr>
            <w:sz w:val="20"/>
            <w:color w:val="0000ff"/>
          </w:rPr>
          <w:t xml:space="preserve">ГОСТ Р 55969</w:t>
        </w:r>
      </w:hyperlink>
      <w:r>
        <w:rPr>
          <w:sz w:val="20"/>
        </w:rPr>
        <w:t xml:space="preserve">.</w:t>
      </w:r>
    </w:p>
    <w:p>
      <w:pPr>
        <w:pStyle w:val="0"/>
        <w:spacing w:before="200" w:line-rule="auto"/>
        <w:ind w:firstLine="540"/>
        <w:jc w:val="both"/>
      </w:pPr>
      <w:r>
        <w:rPr>
          <w:sz w:val="20"/>
        </w:rPr>
        <w:t xml:space="preserve">9.9 Порядок проведения модернизации и мероприятий по повышению безопасности лифтов, находящихся в эксплуатации, установлены </w:t>
      </w:r>
      <w:hyperlink w:history="0" r:id="rId122" w:tooltip="&quot;ГОСТ Р 55965-2014. Национальный стандарт Российской Федерации. Лифты. Общие требования к модернизации находящихся в эксплуатации лифтов&quot; (утв. и введен в действие Приказом Росстандарта от 06.03.2014 N 94-ст) {КонсультантПлюс}">
        <w:r>
          <w:rPr>
            <w:sz w:val="20"/>
            <w:color w:val="0000ff"/>
          </w:rPr>
          <w:t xml:space="preserve">ГОСТ Р 55965</w:t>
        </w:r>
      </w:hyperlink>
      <w:r>
        <w:rPr>
          <w:sz w:val="20"/>
        </w:rPr>
        <w:t xml:space="preserve">.</w:t>
      </w:r>
    </w:p>
    <w:p>
      <w:pPr>
        <w:pStyle w:val="0"/>
        <w:spacing w:before="200" w:line-rule="auto"/>
        <w:ind w:firstLine="540"/>
        <w:jc w:val="both"/>
      </w:pPr>
      <w:r>
        <w:rPr>
          <w:sz w:val="20"/>
        </w:rPr>
        <w:t xml:space="preserve">9.10 Требования к диспетчерскому контролю лифтов в зданиях (сооружениях) различного назначения, минимальный объем информации, принимаемой устройством диспетчерского контроля от лифта, установлены </w:t>
      </w:r>
      <w:hyperlink w:history="0" r:id="rId123" w:tooltip="&quot;ГОСТ Р 55963-2014. Национальный стандарт Российской Федерации. Лифты. Диспетчерский контроль. Общие технические требования&quot; (утв. и введен в действие Приказом Росстандарта от 06.03.2014 N 92-ст) ------------ Утратил силу или отменен {КонсультантПлюс}">
        <w:r>
          <w:rPr>
            <w:sz w:val="20"/>
            <w:color w:val="0000ff"/>
          </w:rPr>
          <w:t xml:space="preserve">ГОСТ Р 55963</w:t>
        </w:r>
      </w:hyperlink>
      <w:r>
        <w:rPr>
          <w:sz w:val="20"/>
        </w:rPr>
        <w:t xml:space="preserve">.</w:t>
      </w:r>
    </w:p>
    <w:p>
      <w:pPr>
        <w:pStyle w:val="0"/>
        <w:spacing w:before="200" w:line-rule="auto"/>
        <w:ind w:firstLine="540"/>
        <w:jc w:val="both"/>
      </w:pPr>
      <w:r>
        <w:rPr>
          <w:sz w:val="20"/>
        </w:rPr>
        <w:t xml:space="preserve">9.11 Для безопасного использования системы электрооборудования следует контролировать наличие неисправностей и повреждений элементов системы, необходимо обеспечение функционирования системы пожарной безопасности, безаварийной работы силовых, осветительных установок и оборудования автоматизации.</w:t>
      </w:r>
    </w:p>
    <w:p>
      <w:pPr>
        <w:pStyle w:val="0"/>
        <w:jc w:val="both"/>
      </w:pPr>
      <w:r>
        <w:rPr>
          <w:sz w:val="20"/>
        </w:rPr>
      </w:r>
    </w:p>
    <w:p>
      <w:pPr>
        <w:pStyle w:val="2"/>
        <w:outlineLvl w:val="1"/>
        <w:ind w:firstLine="540"/>
        <w:jc w:val="both"/>
      </w:pPr>
      <w:r>
        <w:rPr>
          <w:sz w:val="20"/>
        </w:rPr>
        <w:t xml:space="preserve">10 Организационные и ремонтные мероприятия, обеспечивающие доступность зданий и придомовой территории для маломобильных групп населения</w:t>
      </w:r>
    </w:p>
    <w:p>
      <w:pPr>
        <w:pStyle w:val="0"/>
        <w:jc w:val="both"/>
      </w:pPr>
      <w:r>
        <w:rPr>
          <w:sz w:val="20"/>
        </w:rPr>
      </w:r>
    </w:p>
    <w:p>
      <w:pPr>
        <w:pStyle w:val="0"/>
        <w:ind w:firstLine="540"/>
        <w:jc w:val="both"/>
      </w:pPr>
      <w:r>
        <w:rPr>
          <w:sz w:val="20"/>
        </w:rPr>
        <w:t xml:space="preserve">10.1 В процессе эксплуатации здания необходимо обеспечить условия беспрепятственного, безопасного и удобного передвижения маломобильных групп населения по придомовой территории и местам общего пользования многоквартирного жилого здания в соответствии с требованиями, установленными в </w:t>
      </w:r>
      <w:hyperlink w:history="0" r:id="rId124"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w:t>
        </w:r>
      </w:hyperlink>
      <w:r>
        <w:rPr>
          <w:sz w:val="20"/>
        </w:rPr>
        <w:t xml:space="preserve">, </w:t>
      </w:r>
      <w:hyperlink w:history="0" r:id="rId125" w:tooltip="&quot;СП 136.13330.2012. Свод правил. Здания и сооружения. Общие положения проектирования с учетом доступности для маломобильных групп населения&quot; (утв. Приказом Госстроя от 25.12.2012 N 112/ГС) (ред. от 09.09.2016) {КонсультантПлюс}">
        <w:r>
          <w:rPr>
            <w:sz w:val="20"/>
            <w:color w:val="0000ff"/>
          </w:rPr>
          <w:t xml:space="preserve">СП 136.13330</w:t>
        </w:r>
      </w:hyperlink>
      <w:r>
        <w:rPr>
          <w:sz w:val="20"/>
        </w:rPr>
        <w:t xml:space="preserve">, </w:t>
      </w:r>
      <w:hyperlink w:history="0" r:id="rId126" w:tooltip="&quot;СП 137.13330.2012. Свод правил. Жилая среда с планировочными элементами, доступными инвалидам. Правила проектирования&quot; (утв. Приказом Госстроя от 27.12.2012 N 119/ГС) (ред. от 30.09.2016) {КонсультантПлюс}">
        <w:r>
          <w:rPr>
            <w:sz w:val="20"/>
            <w:color w:val="0000ff"/>
          </w:rPr>
          <w:t xml:space="preserve">СП 137.13330</w:t>
        </w:r>
      </w:hyperlink>
      <w:r>
        <w:rPr>
          <w:sz w:val="20"/>
        </w:rPr>
        <w:t xml:space="preserve"> и </w:t>
      </w:r>
      <w:hyperlink w:history="0" r:id="rId127"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СП 255.1325800</w:t>
        </w:r>
      </w:hyperlink>
      <w:r>
        <w:rPr>
          <w:sz w:val="20"/>
        </w:rPr>
        <w:t xml:space="preserve">.</w:t>
      </w:r>
    </w:p>
    <w:p>
      <w:pPr>
        <w:pStyle w:val="0"/>
        <w:spacing w:before="200" w:line-rule="auto"/>
        <w:ind w:firstLine="540"/>
        <w:jc w:val="both"/>
      </w:pPr>
      <w:r>
        <w:rPr>
          <w:sz w:val="20"/>
        </w:rPr>
        <w:t xml:space="preserve">10.2 При проведении всех видов осмотров здания следует фиксировать возникшие в процессе эксплуатации нарушения требований </w:t>
      </w:r>
      <w:hyperlink w:history="0" r:id="rId128"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w:t>
        </w:r>
      </w:hyperlink>
      <w:r>
        <w:rPr>
          <w:sz w:val="20"/>
        </w:rPr>
        <w:t xml:space="preserve"> и </w:t>
      </w:r>
      <w:hyperlink w:history="0" r:id="rId129" w:tooltip="&quot;СП 137.13330.2012. Свод правил. Жилая среда с планировочными элементами, доступными инвалидам. Правила проектирования&quot; (утв. Приказом Госстроя от 27.12.2012 N 119/ГС) (ред. от 30.09.2016) {КонсультантПлюс}">
        <w:r>
          <w:rPr>
            <w:sz w:val="20"/>
            <w:color w:val="0000ff"/>
          </w:rPr>
          <w:t xml:space="preserve">СП 137.13330</w:t>
        </w:r>
      </w:hyperlink>
      <w:r>
        <w:rPr>
          <w:sz w:val="20"/>
        </w:rPr>
        <w:t xml:space="preserve">, а по результатам осмотров - оперативно принимать меры по устранению таких нарушений (при наличии технической возможности).</w:t>
      </w:r>
    </w:p>
    <w:p>
      <w:pPr>
        <w:pStyle w:val="0"/>
        <w:spacing w:before="200" w:line-rule="auto"/>
        <w:ind w:firstLine="540"/>
        <w:jc w:val="both"/>
      </w:pPr>
      <w:r>
        <w:rPr>
          <w:sz w:val="20"/>
        </w:rPr>
        <w:t xml:space="preserve">10.3 Основными пунктами технического контроля при эксплуатации, несоблюдение которых требует проведения внеплановых ремонтных мероприятий, являются:</w:t>
      </w:r>
    </w:p>
    <w:p>
      <w:pPr>
        <w:pStyle w:val="0"/>
        <w:spacing w:before="200" w:line-rule="auto"/>
        <w:ind w:firstLine="540"/>
        <w:jc w:val="both"/>
      </w:pPr>
      <w:r>
        <w:rPr>
          <w:sz w:val="20"/>
        </w:rPr>
        <w:t xml:space="preserve">- обеспечение состояния проездов вдоль здания и пешеходных дорожек с учетом требований к обеспечению доступной среды для маломобильных групп населения, установленных в </w:t>
      </w:r>
      <w:hyperlink w:history="0" r:id="rId130" w:tooltip="&quot;СП 59.13330.2016. Свод правил. Доступность зданий и сооружений для маломобильных групп населения. Актуализированная редакция СНиП 35-01-2001&quot; (утв. Приказом Минстроя России от 14.11.2016 N 798/пр) ------------ Утратил силу или отменен {КонсультантПлюс}">
        <w:r>
          <w:rPr>
            <w:sz w:val="20"/>
            <w:color w:val="0000ff"/>
          </w:rPr>
          <w:t xml:space="preserve">СП 59.13330</w:t>
        </w:r>
      </w:hyperlink>
      <w:r>
        <w:rPr>
          <w:sz w:val="20"/>
        </w:rPr>
        <w:t xml:space="preserve"> и </w:t>
      </w:r>
      <w:hyperlink w:history="0" r:id="rId131" w:tooltip="&quot;СП 137.13330.2012. Свод правил. Жилая среда с планировочными элементами, доступными инвалидам. Правила проектирования&quot; (утв. Приказом Госстроя от 27.12.2012 N 119/ГС) (ред. от 30.09.2016) {КонсультантПлюс}">
        <w:r>
          <w:rPr>
            <w:sz w:val="20"/>
            <w:color w:val="0000ff"/>
          </w:rPr>
          <w:t xml:space="preserve">СП 137.13330</w:t>
        </w:r>
      </w:hyperlink>
      <w:r>
        <w:rPr>
          <w:sz w:val="20"/>
        </w:rPr>
        <w:t xml:space="preserve">;</w:t>
      </w:r>
    </w:p>
    <w:p>
      <w:pPr>
        <w:pStyle w:val="0"/>
        <w:spacing w:before="200" w:line-rule="auto"/>
        <w:ind w:firstLine="540"/>
        <w:jc w:val="both"/>
      </w:pPr>
      <w:r>
        <w:rPr>
          <w:sz w:val="20"/>
        </w:rPr>
        <w:t xml:space="preserve">- устройство нескользящей поверхности покрытий входных площадок и пола тамбуров и вестибюлей;</w:t>
      </w:r>
    </w:p>
    <w:p>
      <w:pPr>
        <w:pStyle w:val="0"/>
        <w:spacing w:before="200" w:line-rule="auto"/>
        <w:ind w:firstLine="540"/>
        <w:jc w:val="both"/>
      </w:pPr>
      <w:r>
        <w:rPr>
          <w:sz w:val="20"/>
        </w:rPr>
        <w:t xml:space="preserve">- исправность ограждений и оборудование их поручнями;</w:t>
      </w:r>
    </w:p>
    <w:p>
      <w:pPr>
        <w:pStyle w:val="0"/>
        <w:spacing w:before="200" w:line-rule="auto"/>
        <w:ind w:firstLine="540"/>
        <w:jc w:val="both"/>
      </w:pPr>
      <w:r>
        <w:rPr>
          <w:sz w:val="20"/>
        </w:rPr>
        <w:t xml:space="preserve">- установка табличек с рельефно-точечным шрифтом Брайля;</w:t>
      </w:r>
    </w:p>
    <w:p>
      <w:pPr>
        <w:pStyle w:val="0"/>
        <w:spacing w:before="200" w:line-rule="auto"/>
        <w:ind w:firstLine="540"/>
        <w:jc w:val="both"/>
      </w:pPr>
      <w:r>
        <w:rPr>
          <w:sz w:val="20"/>
        </w:rPr>
        <w:t xml:space="preserve">- устройство козырьков над входами в здание;</w:t>
      </w:r>
    </w:p>
    <w:p>
      <w:pPr>
        <w:pStyle w:val="0"/>
        <w:spacing w:before="200" w:line-rule="auto"/>
        <w:ind w:firstLine="540"/>
        <w:jc w:val="both"/>
      </w:pPr>
      <w:r>
        <w:rPr>
          <w:sz w:val="20"/>
        </w:rPr>
        <w:t xml:space="preserve">- наличие пандусов, оборудованных поручнями у входов в здание и в вестибюлях.</w:t>
      </w:r>
    </w:p>
    <w:p>
      <w:pPr>
        <w:pStyle w:val="0"/>
        <w:jc w:val="both"/>
      </w:pPr>
      <w:r>
        <w:rPr>
          <w:sz w:val="20"/>
        </w:rPr>
      </w:r>
    </w:p>
    <w:p>
      <w:pPr>
        <w:pStyle w:val="2"/>
        <w:outlineLvl w:val="1"/>
        <w:ind w:firstLine="540"/>
        <w:jc w:val="both"/>
      </w:pPr>
      <w:r>
        <w:rPr>
          <w:sz w:val="20"/>
        </w:rPr>
        <w:t xml:space="preserve">11 Энергетическая эффективность</w:t>
      </w:r>
    </w:p>
    <w:p>
      <w:pPr>
        <w:pStyle w:val="0"/>
        <w:jc w:val="both"/>
      </w:pPr>
      <w:r>
        <w:rPr>
          <w:sz w:val="20"/>
        </w:rPr>
      </w:r>
    </w:p>
    <w:p>
      <w:pPr>
        <w:pStyle w:val="0"/>
        <w:ind w:firstLine="540"/>
        <w:jc w:val="both"/>
      </w:pPr>
      <w:r>
        <w:rPr>
          <w:sz w:val="20"/>
        </w:rPr>
        <w:t xml:space="preserve">11.1 Необходимо обеспечить контроль соответствия многоквартирного жилого здания установленным </w:t>
      </w:r>
      <w:hyperlink w:history="0" w:anchor="P539" w:tooltip="[6] Федеральный закон от 23 ноября 2009 г. N 261-ФЗ &quot;Об энергосбережении и о повышении энергетической эффективности и о внесении изменений в отдельные законодательные акты Российской Федерации&quot;">
        <w:r>
          <w:rPr>
            <w:sz w:val="20"/>
            <w:color w:val="0000ff"/>
          </w:rPr>
          <w:t xml:space="preserve">[6]</w:t>
        </w:r>
      </w:hyperlink>
      <w:r>
        <w:rPr>
          <w:sz w:val="20"/>
        </w:rPr>
        <w:t xml:space="preserve"> требованиям к внутреннему микроклимату помещений и другим условиям проживания при его эксплуатации для эффективного и экономного расходования энергетических ресурсов.</w:t>
      </w:r>
    </w:p>
    <w:p>
      <w:pPr>
        <w:pStyle w:val="0"/>
        <w:spacing w:before="200" w:line-rule="auto"/>
        <w:ind w:firstLine="540"/>
        <w:jc w:val="both"/>
      </w:pPr>
      <w:r>
        <w:rPr>
          <w:sz w:val="20"/>
        </w:rPr>
        <w:t xml:space="preserve">11.2 Теплотехнические характеристики здания и класс энергоэффективности должны быть отражены в энергетическом паспорте здания для уточнения их по результатам эксплуатации и с учетом проводимых мероприятий по энергосбережению.</w:t>
      </w:r>
    </w:p>
    <w:p>
      <w:pPr>
        <w:pStyle w:val="0"/>
        <w:spacing w:before="200" w:line-rule="auto"/>
        <w:ind w:firstLine="540"/>
        <w:jc w:val="both"/>
      </w:pPr>
      <w:r>
        <w:rPr>
          <w:sz w:val="20"/>
        </w:rPr>
        <w:t xml:space="preserve">11.3 Для оценки достигнутой потребности энергии на отопление и вентиляцию в эксплуатируемом здании следует руководствоваться классами энергосбережения и допустимыми отклонениями расчетной удельной характеристики расхода тепловой энергии на отопление и вентиляцию здания от нормируемого (базового) значения, установленного </w:t>
      </w:r>
      <w:hyperlink w:history="0" r:id="rId132"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w:t>
        </w:r>
      </w:hyperlink>
      <w:r>
        <w:rPr>
          <w:sz w:val="20"/>
        </w:rPr>
        <w:t xml:space="preserve">.</w:t>
      </w:r>
    </w:p>
    <w:p>
      <w:pPr>
        <w:pStyle w:val="0"/>
        <w:spacing w:before="200" w:line-rule="auto"/>
        <w:ind w:firstLine="540"/>
        <w:jc w:val="both"/>
      </w:pPr>
      <w:r>
        <w:rPr>
          <w:sz w:val="20"/>
        </w:rPr>
        <w:t xml:space="preserve">11.4 Класс энергосбережения здания, определенный в соответствии с </w:t>
      </w:r>
      <w:hyperlink w:history="0" r:id="rId133"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w:t>
        </w:r>
      </w:hyperlink>
      <w:r>
        <w:rPr>
          <w:sz w:val="20"/>
        </w:rPr>
        <w:t xml:space="preserve"> на стадии разработки проектной документации, должен быть уточнен при эксплуатации в ходе энергетического обследования. Если класс энергосбережения здания будет ниже класса, установленного в проекте, при проведении ремонтов должны быть разработаны мероприятия по его повышению.</w:t>
      </w:r>
    </w:p>
    <w:p>
      <w:pPr>
        <w:pStyle w:val="0"/>
        <w:spacing w:before="200" w:line-rule="auto"/>
        <w:ind w:firstLine="540"/>
        <w:jc w:val="both"/>
      </w:pPr>
      <w:r>
        <w:rPr>
          <w:sz w:val="20"/>
        </w:rPr>
        <w:t xml:space="preserve">Соблюдение требований по энергосбережению оценивают по теплотехническим характеристикам ограждающих строительных конструкций и инженерных систем или по комплексному показателю удельного расхода тепловой энергии на отопление и вентиляцию здания. При этом приведенное сопротивление теплопередаче и воздухопроницаемость ограждающих конструкций должны быть не ниже требуемых по </w:t>
      </w:r>
      <w:hyperlink w:history="0" r:id="rId134"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w:t>
        </w:r>
      </w:hyperlink>
      <w:r>
        <w:rPr>
          <w:sz w:val="20"/>
        </w:rPr>
        <w:t xml:space="preserve">.</w:t>
      </w:r>
    </w:p>
    <w:p>
      <w:pPr>
        <w:pStyle w:val="0"/>
        <w:spacing w:before="200" w:line-rule="auto"/>
        <w:ind w:firstLine="540"/>
        <w:jc w:val="both"/>
      </w:pPr>
      <w:r>
        <w:rPr>
          <w:sz w:val="20"/>
        </w:rPr>
        <w:t xml:space="preserve">11.5 Повышение энергоэффективности здания по характеристикам систем инженерно-технического обеспечения проводят путем оснащения систем инженерно-технического обеспечения приборами учета тепловой энергии и внедрения автоматического или ручного регулирования систем отопления, вентиляции, кондиционирования воздуха, холодного и горячего водоснабжения, электроэнергии и газа при централизованном снабжении.</w:t>
      </w:r>
    </w:p>
    <w:p>
      <w:pPr>
        <w:pStyle w:val="0"/>
        <w:spacing w:before="200" w:line-rule="auto"/>
        <w:ind w:firstLine="540"/>
        <w:jc w:val="both"/>
      </w:pPr>
      <w:r>
        <w:rPr>
          <w:sz w:val="20"/>
        </w:rPr>
        <w:t xml:space="preserve">11.6 Повышение класса энергетической эффективности возможно при условии выполнения энергосберегающих мероприятий, в том числе:</w:t>
      </w:r>
    </w:p>
    <w:p>
      <w:pPr>
        <w:pStyle w:val="0"/>
        <w:spacing w:before="200" w:line-rule="auto"/>
        <w:ind w:firstLine="540"/>
        <w:jc w:val="both"/>
      </w:pPr>
      <w:r>
        <w:rPr>
          <w:sz w:val="20"/>
        </w:rPr>
        <w:t xml:space="preserve">- применение энергосберегающих систем освещения общедомовых помещений, оснащенных датчиками движения и освещенности;</w:t>
      </w:r>
    </w:p>
    <w:p>
      <w:pPr>
        <w:pStyle w:val="0"/>
        <w:spacing w:before="200" w:line-rule="auto"/>
        <w:ind w:firstLine="540"/>
        <w:jc w:val="both"/>
      </w:pPr>
      <w:r>
        <w:rPr>
          <w:sz w:val="20"/>
        </w:rPr>
        <w:t xml:space="preserve">- применение устройств компенсации реактивной мощности двигателей лифтового хозяйства, насосного и вентиляционного оборудования и др.</w:t>
      </w:r>
    </w:p>
    <w:p>
      <w:pPr>
        <w:pStyle w:val="0"/>
        <w:spacing w:before="200" w:line-rule="auto"/>
        <w:ind w:firstLine="540"/>
        <w:jc w:val="both"/>
      </w:pPr>
      <w:r>
        <w:rPr>
          <w:sz w:val="20"/>
        </w:rPr>
        <w:t xml:space="preserve">11.7 Срок, в течение которого выполнение требований расхода тепловой энергии на отопление и вентиляцию обеспечивается застройщиком, должен составлять не менее пяти лет с момента ввода их в эксплуатацию.</w:t>
      </w:r>
    </w:p>
    <w:p>
      <w:pPr>
        <w:pStyle w:val="0"/>
        <w:spacing w:before="200" w:line-rule="auto"/>
        <w:ind w:firstLine="540"/>
        <w:jc w:val="both"/>
      </w:pPr>
      <w:r>
        <w:rPr>
          <w:sz w:val="20"/>
        </w:rPr>
        <w:t xml:space="preserve">11.8 Для многоквартирных жилых зданий высокого и очень высокого класса энергосбережения (по классу "B и A" согласно </w:t>
      </w:r>
      <w:hyperlink w:history="0" r:id="rId135"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w:t>
        </w:r>
      </w:hyperlink>
      <w:r>
        <w:rPr>
          <w:sz w:val="20"/>
        </w:rPr>
        <w:t xml:space="preserve">) показатели, характеризующие выполнение требований энергетической эффективности, должны быть обеспечены застройщиком в течение первых десяти лет эксплуатации (с проведением обязательного расчетно-инструментального контроля нормируемых энергетических показателей жилого здания при вводе его в эксплуатацию и последующего их подтверждения не реже чем один раз в пять лет).</w:t>
      </w:r>
    </w:p>
    <w:p>
      <w:pPr>
        <w:pStyle w:val="0"/>
        <w:jc w:val="both"/>
      </w:pPr>
      <w:r>
        <w:rPr>
          <w:sz w:val="20"/>
        </w:rPr>
      </w:r>
    </w:p>
    <w:p>
      <w:pPr>
        <w:pStyle w:val="2"/>
        <w:outlineLvl w:val="1"/>
        <w:ind w:firstLine="540"/>
        <w:jc w:val="both"/>
      </w:pPr>
      <w:r>
        <w:rPr>
          <w:sz w:val="20"/>
        </w:rPr>
        <w:t xml:space="preserve">12 Обеспечение безопасного уровня воздействия зданий на окружающую среду</w:t>
      </w:r>
    </w:p>
    <w:p>
      <w:pPr>
        <w:pStyle w:val="0"/>
        <w:jc w:val="both"/>
      </w:pPr>
      <w:r>
        <w:rPr>
          <w:sz w:val="20"/>
        </w:rPr>
      </w:r>
    </w:p>
    <w:p>
      <w:pPr>
        <w:pStyle w:val="0"/>
        <w:ind w:firstLine="540"/>
        <w:jc w:val="both"/>
      </w:pPr>
      <w:r>
        <w:rPr>
          <w:sz w:val="20"/>
        </w:rPr>
        <w:t xml:space="preserve">12.1 При реализации мероприятий по обеспечению безопасного уровня воздействия жилых зданий на окружающую среду необходимо руководствоваться решениями, содержащимися в разделе проектной документации "Охрана окружающей среды", а также требованиями </w:t>
      </w:r>
      <w:hyperlink w:history="0" w:anchor="P540" w:tooltip="[7] Федеральный закон от 10 января 2002 г. N 7-ФЗ &quot;Об охране окружающей среды&quot;">
        <w:r>
          <w:rPr>
            <w:sz w:val="20"/>
            <w:color w:val="0000ff"/>
          </w:rPr>
          <w:t xml:space="preserve">[7]</w:t>
        </w:r>
      </w:hyperlink>
      <w:r>
        <w:rPr>
          <w:sz w:val="20"/>
        </w:rPr>
        <w:t xml:space="preserve">.</w:t>
      </w:r>
    </w:p>
    <w:p>
      <w:pPr>
        <w:pStyle w:val="0"/>
        <w:spacing w:before="200" w:line-rule="auto"/>
        <w:ind w:firstLine="540"/>
        <w:jc w:val="both"/>
      </w:pPr>
      <w:r>
        <w:rPr>
          <w:sz w:val="20"/>
        </w:rPr>
        <w:t xml:space="preserve">12.2 При эксплуатации канализационных сетей необходимо следить за возможными протечками на придомовой территории, связанными с засорами или повреждениями коммуникаций и устройств. При обнаружении нарушений следует принимать меры для их устранения.</w:t>
      </w:r>
    </w:p>
    <w:p>
      <w:pPr>
        <w:pStyle w:val="0"/>
        <w:spacing w:before="200" w:line-rule="auto"/>
        <w:ind w:firstLine="540"/>
        <w:jc w:val="both"/>
      </w:pPr>
      <w:r>
        <w:rPr>
          <w:sz w:val="20"/>
        </w:rPr>
        <w:t xml:space="preserve">12.3 Внешние границы инженерных сетей, входящих в состав общего имущества и находящихся в ведении эксплуатирующей организации, определены в [</w:t>
      </w:r>
      <w:hyperlink w:history="0" w:anchor="P544" w:tooltip="[11] Постановление Правительства Российской Федерации от 13 августа 2006 г. N 491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w:r>
          <w:rPr>
            <w:sz w:val="20"/>
            <w:color w:val="0000ff"/>
          </w:rPr>
          <w:t xml:space="preserve">11</w:t>
        </w:r>
      </w:hyperlink>
      <w:r>
        <w:rPr>
          <w:sz w:val="20"/>
        </w:rPr>
        <w:t xml:space="preserve">, </w:t>
      </w:r>
      <w:hyperlink w:history="0" r:id="rId136" w:tooltip="Постановление Правительства РФ от 13.08.2006 N 491 (ред. от 03.02.2022)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раздел 1</w:t>
        </w:r>
      </w:hyperlink>
      <w:r>
        <w:rPr>
          <w:sz w:val="20"/>
        </w:rPr>
        <w:t xml:space="preserve">].</w:t>
      </w:r>
    </w:p>
    <w:p>
      <w:pPr>
        <w:pStyle w:val="0"/>
        <w:spacing w:before="200" w:line-rule="auto"/>
        <w:ind w:firstLine="540"/>
        <w:jc w:val="both"/>
      </w:pPr>
      <w:r>
        <w:rPr>
          <w:sz w:val="20"/>
        </w:rPr>
        <w:t xml:space="preserve">12.4 Требования к организации уборки придомовой территории и ее благоустройству приведены в </w:t>
      </w:r>
      <w:hyperlink w:history="0" w:anchor="P542" w:tooltip="[9] МДК 2-03.2003 Правила и нормы технической эксплуатации жилищного фонда">
        <w:r>
          <w:rPr>
            <w:sz w:val="20"/>
            <w:color w:val="0000ff"/>
          </w:rPr>
          <w:t xml:space="preserve">[9]</w:t>
        </w:r>
      </w:hyperlink>
      <w:r>
        <w:rPr>
          <w:sz w:val="20"/>
        </w:rPr>
        <w:t xml:space="preserve">.</w:t>
      </w:r>
    </w:p>
    <w:p>
      <w:pPr>
        <w:pStyle w:val="0"/>
        <w:spacing w:before="200" w:line-rule="auto"/>
        <w:ind w:firstLine="540"/>
        <w:jc w:val="both"/>
      </w:pPr>
      <w:r>
        <w:rPr>
          <w:sz w:val="20"/>
        </w:rPr>
        <w:t xml:space="preserve">12.5 Для соблюдения безопасного уровня воздействия жилого здания на окружающую среду следует периодически проводить контроль технического состояния систем мусороудаления, расположенных внутри здания и снаружи.</w:t>
      </w:r>
    </w:p>
    <w:p>
      <w:pPr>
        <w:pStyle w:val="0"/>
        <w:spacing w:before="200" w:line-rule="auto"/>
        <w:ind w:firstLine="540"/>
        <w:jc w:val="both"/>
      </w:pPr>
      <w:r>
        <w:rPr>
          <w:sz w:val="20"/>
        </w:rPr>
        <w:t xml:space="preserve">12.6 Следует обеспечивать санитарные и противопожарные требования к организации временного хранения отходов (площадок для установки мусоросборных контейнеров и условий подъездов к ним) согласно </w:t>
      </w:r>
      <w:hyperlink w:history="0" r:id="rId137"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 (Зарегистрировано в Минюсте России 15.07.2010 N 17833) ------------ Утратил силу или отменен {КонсультантПлюс}">
        <w:r>
          <w:rPr>
            <w:sz w:val="20"/>
            <w:color w:val="0000ff"/>
          </w:rPr>
          <w:t xml:space="preserve">СанПиН 2.1.2.2645</w:t>
        </w:r>
      </w:hyperlink>
      <w:r>
        <w:rPr>
          <w:sz w:val="20"/>
        </w:rPr>
        <w:t xml:space="preserve">.</w:t>
      </w:r>
    </w:p>
    <w:p>
      <w:pPr>
        <w:pStyle w:val="0"/>
        <w:spacing w:before="200" w:line-rule="auto"/>
        <w:ind w:firstLine="540"/>
        <w:jc w:val="both"/>
      </w:pPr>
      <w:r>
        <w:rPr>
          <w:sz w:val="20"/>
        </w:rPr>
        <w:t xml:space="preserve">12.7 В мусоросборной камере следует контролировать наличие подводки холодной и горячей воды, целостность облицовки и гидроизоляции пола, плотность притвора и наличие запора двери.</w:t>
      </w:r>
    </w:p>
    <w:p>
      <w:pPr>
        <w:pStyle w:val="0"/>
        <w:spacing w:before="200" w:line-rule="auto"/>
        <w:ind w:firstLine="540"/>
        <w:jc w:val="both"/>
      </w:pPr>
      <w:r>
        <w:rPr>
          <w:sz w:val="20"/>
        </w:rPr>
        <w:t xml:space="preserve">12.8 При эксплуатационном контроле системы мусороудаления проводят обследование ствола, загрузочных клапанов, шиберов, противопожарных клапанов очистного устройства. При этом контролируют нарушение целостности и герметичности стыковых соединений ствола, герметичность и целостность загрузочных клапанов, герметичность сопряжения вентиляционного канала со стволом.</w:t>
      </w:r>
    </w:p>
    <w:p>
      <w:pPr>
        <w:pStyle w:val="0"/>
        <w:jc w:val="both"/>
      </w:pPr>
      <w:r>
        <w:rPr>
          <w:sz w:val="20"/>
        </w:rPr>
      </w:r>
    </w:p>
    <w:p>
      <w:pPr>
        <w:pStyle w:val="2"/>
        <w:outlineLvl w:val="1"/>
        <w:ind w:firstLine="540"/>
        <w:jc w:val="both"/>
      </w:pPr>
      <w:r>
        <w:rPr>
          <w:sz w:val="20"/>
        </w:rPr>
        <w:t xml:space="preserve">13 Установление объемов и сроков капитального ремонта для обеспечения безопасной эксплуатации здания</w:t>
      </w:r>
    </w:p>
    <w:p>
      <w:pPr>
        <w:pStyle w:val="0"/>
        <w:jc w:val="both"/>
      </w:pPr>
      <w:r>
        <w:rPr>
          <w:sz w:val="20"/>
        </w:rPr>
      </w:r>
    </w:p>
    <w:p>
      <w:pPr>
        <w:pStyle w:val="0"/>
        <w:ind w:firstLine="540"/>
        <w:jc w:val="both"/>
      </w:pPr>
      <w:r>
        <w:rPr>
          <w:sz w:val="20"/>
        </w:rPr>
        <w:t xml:space="preserve">13.1 Капитальный ремонт здания подразделяют на выборочный и комплексный.</w:t>
      </w:r>
    </w:p>
    <w:p>
      <w:pPr>
        <w:pStyle w:val="0"/>
        <w:spacing w:before="200" w:line-rule="auto"/>
        <w:ind w:firstLine="540"/>
        <w:jc w:val="both"/>
      </w:pPr>
      <w:r>
        <w:rPr>
          <w:sz w:val="20"/>
        </w:rPr>
        <w:t xml:space="preserve">13.2 Выборочный капитальный ремонт назначают для выполнения отдельных видов работ, предусмотренных [</w:t>
      </w:r>
      <w:hyperlink w:history="0" w:anchor="P538" w:tooltip="[5] Федеральный закон от 21 июля 2007 г. N 185-ФЗ &quot;О Фонде содействия реформированию жилищно-коммунального хозяйства&quot;">
        <w:r>
          <w:rPr>
            <w:sz w:val="20"/>
            <w:color w:val="0000ff"/>
          </w:rPr>
          <w:t xml:space="preserve">5</w:t>
        </w:r>
      </w:hyperlink>
      <w:r>
        <w:rPr>
          <w:sz w:val="20"/>
        </w:rPr>
        <w:t xml:space="preserve">, </w:t>
      </w:r>
      <w:hyperlink w:history="0" r:id="rId138" w:tooltip="Федеральный закон от 21.07.2007 N 185-ФЗ (ред. от 28.11.2018) &quot;О Фонде содействия реформированию жилищно-коммунального хозяйства&quot; (с изм. и доп., вступ. в силу с 09.12.2018) ------------ Недействующая редакция {КонсультантПлюс}">
        <w:r>
          <w:rPr>
            <w:sz w:val="20"/>
            <w:color w:val="0000ff"/>
          </w:rPr>
          <w:t xml:space="preserve">статья 15</w:t>
        </w:r>
      </w:hyperlink>
      <w:r>
        <w:rPr>
          <w:sz w:val="20"/>
        </w:rPr>
        <w:t xml:space="preserve">].</w:t>
      </w:r>
    </w:p>
    <w:p>
      <w:pPr>
        <w:pStyle w:val="0"/>
        <w:spacing w:before="200" w:line-rule="auto"/>
        <w:ind w:firstLine="540"/>
        <w:jc w:val="both"/>
      </w:pPr>
      <w:r>
        <w:rPr>
          <w:sz w:val="20"/>
        </w:rPr>
        <w:t xml:space="preserve">Выборочный капитальный ремонт проводят исходя из технического состояния отдельных конструкций и систем инженерно-технического обеспечения путем их полной или частичной замены.</w:t>
      </w:r>
    </w:p>
    <w:p>
      <w:pPr>
        <w:pStyle w:val="0"/>
        <w:spacing w:before="200" w:line-rule="auto"/>
        <w:ind w:firstLine="540"/>
        <w:jc w:val="both"/>
      </w:pPr>
      <w:r>
        <w:rPr>
          <w:sz w:val="20"/>
        </w:rPr>
        <w:t xml:space="preserve">13.3 Физический износ определяют путем обследования элементов здания визуальным способом, инструментальными методами контроля и испытания их в соответствии с требованиями </w:t>
      </w:r>
      <w:hyperlink w:history="0" r:id="rId139" w:tooltip="&quot;ГОСТ 31937-2011. Межгосударственный стандарт. Здания и сооружения. Правила обследования и мониторинга технического состояния&quot; (введен в действие Приказом Росстандарта от 27.12.2012 N 1984-ст) {КонсультантПлюс}">
        <w:r>
          <w:rPr>
            <w:sz w:val="20"/>
            <w:color w:val="0000ff"/>
          </w:rPr>
          <w:t xml:space="preserve">ГОСТ 31937</w:t>
        </w:r>
      </w:hyperlink>
      <w:r>
        <w:rPr>
          <w:sz w:val="20"/>
        </w:rPr>
        <w:t xml:space="preserve">.</w:t>
      </w:r>
    </w:p>
    <w:p>
      <w:pPr>
        <w:pStyle w:val="0"/>
        <w:spacing w:before="200" w:line-rule="auto"/>
        <w:ind w:firstLine="540"/>
        <w:jc w:val="both"/>
      </w:pPr>
      <w:r>
        <w:rPr>
          <w:sz w:val="20"/>
        </w:rPr>
        <w:t xml:space="preserve">Физический износ при разработке проектно-сметной документации на капитальный ремонт определяет проектная организация.</w:t>
      </w:r>
    </w:p>
    <w:p>
      <w:pPr>
        <w:pStyle w:val="0"/>
        <w:spacing w:before="200" w:line-rule="auto"/>
        <w:ind w:firstLine="540"/>
        <w:jc w:val="both"/>
      </w:pPr>
      <w:r>
        <w:rPr>
          <w:sz w:val="20"/>
        </w:rPr>
        <w:t xml:space="preserve">13.4 Периодичность комплексного капитального ремонта устанавливают исходя из расчетных сроков службы элементов и систем зданий в соответствии с требованиями </w:t>
      </w:r>
      <w:hyperlink w:history="0" r:id="rId140" w:tooltip="&quot;СП 255.1325800.2016. Свод правил. Здания и сооружения. Правила эксплуатации. Основные положения&quot; (утв. и введен в действие Приказом Минстроя России от 24.08.2016 N 590/пр) (ред. от 02.12.2019) {КонсультантПлюс}">
        <w:r>
          <w:rPr>
            <w:sz w:val="20"/>
            <w:color w:val="0000ff"/>
          </w:rPr>
          <w:t xml:space="preserve">пункта 5.8</w:t>
        </w:r>
      </w:hyperlink>
      <w:r>
        <w:rPr>
          <w:sz w:val="20"/>
        </w:rPr>
        <w:t xml:space="preserve"> СП 255.1325800.2016.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А</w:t>
      </w:r>
    </w:p>
    <w:p>
      <w:pPr>
        <w:pStyle w:val="0"/>
        <w:jc w:val="both"/>
      </w:pPr>
      <w:r>
        <w:rPr>
          <w:sz w:val="20"/>
        </w:rPr>
      </w:r>
    </w:p>
    <w:bookmarkStart w:id="410" w:name="P410"/>
    <w:bookmarkEnd w:id="410"/>
    <w:p>
      <w:pPr>
        <w:pStyle w:val="2"/>
        <w:jc w:val="center"/>
      </w:pPr>
      <w:r>
        <w:rPr>
          <w:sz w:val="20"/>
        </w:rPr>
        <w:t xml:space="preserve">ПОРЯДОК ОЦЕНКИ КАЧЕСТВА РЕМОНТНЫХ РАБОТ ПРИ ПРИЕМКЕ</w:t>
      </w:r>
    </w:p>
    <w:p>
      <w:pPr>
        <w:pStyle w:val="2"/>
        <w:jc w:val="center"/>
      </w:pPr>
      <w:r>
        <w:rPr>
          <w:sz w:val="20"/>
        </w:rPr>
        <w:t xml:space="preserve">МНОГОКВАРТИРНЫХ ЖИЛЫХ ЗДАНИЙ ПОСЛЕ ТЕКУЩЕГО РЕМОНТА</w:t>
      </w:r>
    </w:p>
    <w:p>
      <w:pPr>
        <w:pStyle w:val="0"/>
        <w:jc w:val="both"/>
      </w:pPr>
      <w:r>
        <w:rPr>
          <w:sz w:val="20"/>
        </w:rPr>
      </w:r>
    </w:p>
    <w:p>
      <w:pPr>
        <w:pStyle w:val="0"/>
        <w:ind w:firstLine="540"/>
        <w:jc w:val="both"/>
      </w:pPr>
      <w:r>
        <w:rPr>
          <w:sz w:val="20"/>
        </w:rPr>
        <w:t xml:space="preserve">А.1 Оценку качества ремонтных работ по законченному текущим ремонтом жилому зданию проводят на основе оценок качества отдельных видов работ. Перечень видов работ, по которым дается оценка качества, приведен в </w:t>
      </w:r>
      <w:hyperlink w:history="0" w:anchor="P542" w:tooltip="[9] МДК 2-03.2003 Правила и нормы технической эксплуатации жилищного фонда">
        <w:r>
          <w:rPr>
            <w:sz w:val="20"/>
            <w:color w:val="0000ff"/>
          </w:rPr>
          <w:t xml:space="preserve">[9]</w:t>
        </w:r>
      </w:hyperlink>
      <w:r>
        <w:rPr>
          <w:sz w:val="20"/>
        </w:rPr>
        <w:t xml:space="preserve">.</w:t>
      </w:r>
    </w:p>
    <w:p>
      <w:pPr>
        <w:pStyle w:val="0"/>
        <w:spacing w:before="200" w:line-rule="auto"/>
        <w:ind w:firstLine="540"/>
        <w:jc w:val="both"/>
      </w:pPr>
      <w:r>
        <w:rPr>
          <w:sz w:val="20"/>
        </w:rPr>
        <w:t xml:space="preserve">А.2 Оценку качества ремонтных работ производят визуально или с применением инструментальных методов. Проверяется соблюдение таких установленных параметров, как геометрические (размеры, отметки, зазоры, допуски), физико-механические (прочность, плотность, состояние поверхности, герметичность, влажность, температура) и др.</w:t>
      </w:r>
    </w:p>
    <w:p>
      <w:pPr>
        <w:pStyle w:val="0"/>
        <w:spacing w:before="200" w:line-rule="auto"/>
        <w:ind w:firstLine="540"/>
        <w:jc w:val="both"/>
      </w:pPr>
      <w:r>
        <w:rPr>
          <w:sz w:val="20"/>
        </w:rPr>
        <w:t xml:space="preserve">А.3 Качество отдельных видов работ оценивают следующим образом:</w:t>
      </w:r>
    </w:p>
    <w:p>
      <w:pPr>
        <w:pStyle w:val="0"/>
        <w:spacing w:before="200" w:line-rule="auto"/>
        <w:ind w:firstLine="540"/>
        <w:jc w:val="both"/>
      </w:pPr>
      <w:r>
        <w:rPr>
          <w:sz w:val="20"/>
        </w:rPr>
        <w:t xml:space="preserve">- "отлично" - при выполнении работ с особой тщательностью, характеризующейся тем, что фактические отклонения не превышают 0,8 предельных отклонений, допускаемых нормативными документами, техническими условиями или стандартами;</w:t>
      </w:r>
    </w:p>
    <w:p>
      <w:pPr>
        <w:pStyle w:val="0"/>
        <w:spacing w:before="200" w:line-rule="auto"/>
        <w:ind w:firstLine="540"/>
        <w:jc w:val="both"/>
      </w:pPr>
      <w:r>
        <w:rPr>
          <w:sz w:val="20"/>
        </w:rPr>
        <w:t xml:space="preserve">- "хорошо" - при выполнении работ в полном соответствии с нормативными документами и стандартами и при фактических отклонениях, соответствующих допускаемым нормативными документами, техническими условиями или стандартами;</w:t>
      </w:r>
    </w:p>
    <w:p>
      <w:pPr>
        <w:pStyle w:val="0"/>
        <w:spacing w:before="200" w:line-rule="auto"/>
        <w:ind w:firstLine="540"/>
        <w:jc w:val="both"/>
      </w:pPr>
      <w:r>
        <w:rPr>
          <w:sz w:val="20"/>
        </w:rPr>
        <w:t xml:space="preserve">- "удовлетворительно" - при выполнении работ с незначительными отклонениями от требований по технической документации при условии, что эти отклонения согласованы с заказчиком и не влияют на прочностные, эксплуатационные и эстетические качества ремонтируемого жилого здания.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Б</w:t>
      </w:r>
    </w:p>
    <w:p>
      <w:pPr>
        <w:pStyle w:val="0"/>
        <w:jc w:val="both"/>
      </w:pPr>
      <w:r>
        <w:rPr>
          <w:sz w:val="20"/>
        </w:rPr>
      </w:r>
    </w:p>
    <w:bookmarkStart w:id="426" w:name="P426"/>
    <w:bookmarkEnd w:id="426"/>
    <w:p>
      <w:pPr>
        <w:pStyle w:val="2"/>
        <w:jc w:val="center"/>
      </w:pPr>
      <w:r>
        <w:rPr>
          <w:sz w:val="20"/>
        </w:rPr>
        <w:t xml:space="preserve">ФОРМА ТЕХНИЧЕСКОГО ЖУРНАЛА ПО ЭКСПЛУАТАЦИИ</w:t>
      </w:r>
    </w:p>
    <w:p>
      <w:pPr>
        <w:pStyle w:val="2"/>
        <w:jc w:val="center"/>
      </w:pPr>
      <w:r>
        <w:rPr>
          <w:sz w:val="20"/>
        </w:rPr>
        <w:t xml:space="preserve">МНОГОКВАРТИРНОГО ЖИЛОГО ЗДАНИЯ</w:t>
      </w:r>
    </w:p>
    <w:p>
      <w:pPr>
        <w:pStyle w:val="0"/>
        <w:jc w:val="both"/>
      </w:pPr>
      <w:r>
        <w:rPr>
          <w:sz w:val="20"/>
        </w:rPr>
      </w:r>
    </w:p>
    <w:p>
      <w:pPr>
        <w:pStyle w:val="1"/>
        <w:jc w:val="both"/>
      </w:pPr>
      <w:r>
        <w:rPr>
          <w:sz w:val="20"/>
        </w:rPr>
        <w:t xml:space="preserve">                    ТЕХНИЧЕСКИЙ ЖУРНАЛ ПО ЭКСПЛУАТАЦИИ</w:t>
      </w:r>
    </w:p>
    <w:p>
      <w:pPr>
        <w:pStyle w:val="1"/>
        <w:jc w:val="both"/>
      </w:pPr>
      <w:r>
        <w:rPr>
          <w:sz w:val="20"/>
        </w:rPr>
        <w:t xml:space="preserve">                      МНОГОКВАРТИРНОГО ЖИЛОГО ЗДАНИЯ</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    ___________________________________________________________________</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(адрес здания)</w:t>
      </w:r>
    </w:p>
    <w:p>
      <w:pPr>
        <w:pStyle w:val="1"/>
        <w:jc w:val="both"/>
      </w:pPr>
      <w:r>
        <w:rPr>
          <w:sz w:val="20"/>
        </w:rPr>
      </w:r>
    </w:p>
    <w:p>
      <w:pPr>
        <w:pStyle w:val="1"/>
        <w:jc w:val="both"/>
      </w:pPr>
      <w:r>
        <w:rPr>
          <w:sz w:val="20"/>
        </w:rPr>
        <w:t xml:space="preserve">    Инвентарный номер _________________________________________________</w:t>
      </w:r>
    </w:p>
    <w:p>
      <w:pPr>
        <w:pStyle w:val="1"/>
        <w:jc w:val="both"/>
      </w:pPr>
      <w:r>
        <w:rPr>
          <w:sz w:val="20"/>
        </w:rPr>
        <w:t xml:space="preserve">    Дата приемки в эксплуатацию "____" _________________ 20___ г.</w:t>
      </w:r>
    </w:p>
    <w:p>
      <w:pPr>
        <w:pStyle w:val="1"/>
        <w:jc w:val="both"/>
      </w:pPr>
      <w:r>
        <w:rPr>
          <w:sz w:val="20"/>
        </w:rPr>
        <w:t xml:space="preserve">    Технический журнал начат "____" _________________ 20___ г.</w:t>
      </w:r>
    </w:p>
    <w:p>
      <w:pPr>
        <w:pStyle w:val="1"/>
        <w:jc w:val="both"/>
      </w:pPr>
      <w:r>
        <w:rPr>
          <w:sz w:val="20"/>
        </w:rPr>
        <w:t xml:space="preserve">    Ответственный за ведение журнала __________________________________</w:t>
      </w:r>
    </w:p>
    <w:p>
      <w:pPr>
        <w:pStyle w:val="1"/>
        <w:jc w:val="both"/>
      </w:pPr>
      <w:r>
        <w:rPr>
          <w:sz w:val="20"/>
        </w:rPr>
        <w:t xml:space="preserve">                                            (должность, подпись)</w:t>
      </w:r>
    </w:p>
    <w:p>
      <w:pPr>
        <w:pStyle w:val="1"/>
        <w:jc w:val="both"/>
      </w:pPr>
      <w:r>
        <w:rPr>
          <w:sz w:val="20"/>
        </w:rPr>
        <w:t xml:space="preserve">    Сотрудник  отдела   эксплуатации   и  ремонта  зданий  предприятия,</w:t>
      </w:r>
    </w:p>
    <w:p>
      <w:pPr>
        <w:pStyle w:val="1"/>
        <w:jc w:val="both"/>
      </w:pPr>
      <w:r>
        <w:rPr>
          <w:sz w:val="20"/>
        </w:rPr>
        <w:t xml:space="preserve">составивший паспорт ___________________________________________________</w:t>
      </w:r>
    </w:p>
    <w:p>
      <w:pPr>
        <w:pStyle w:val="1"/>
        <w:jc w:val="both"/>
      </w:pPr>
      <w:r>
        <w:rPr>
          <w:sz w:val="20"/>
        </w:rPr>
        <w:t xml:space="preserve">                                   (должность, подпись)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00"/>
        <w:gridCol w:w="1560"/>
        <w:gridCol w:w="1680"/>
        <w:gridCol w:w="1320"/>
        <w:gridCol w:w="1680"/>
        <w:gridCol w:w="1358"/>
      </w:tblGrid>
      <w:tr>
        <w:tc>
          <w:tcPr>
            <w:tcW w:w="1500" w:type="dxa"/>
            <w:vMerge w:val="restart"/>
          </w:tcPr>
          <w:p>
            <w:pPr>
              <w:pStyle w:val="0"/>
              <w:jc w:val="center"/>
            </w:pPr>
            <w:r>
              <w:rPr>
                <w:sz w:val="20"/>
              </w:rPr>
              <w:t xml:space="preserve">Дата</w:t>
            </w:r>
          </w:p>
        </w:tc>
        <w:tc>
          <w:tcPr>
            <w:tcW w:w="1560" w:type="dxa"/>
            <w:vMerge w:val="restart"/>
          </w:tcPr>
          <w:p>
            <w:pPr>
              <w:pStyle w:val="0"/>
              <w:jc w:val="center"/>
            </w:pPr>
            <w:r>
              <w:rPr>
                <w:sz w:val="20"/>
              </w:rPr>
              <w:t xml:space="preserve">Номер приказа о назначении</w:t>
            </w:r>
          </w:p>
        </w:tc>
        <w:tc>
          <w:tcPr>
            <w:gridSpan w:val="2"/>
            <w:tcW w:w="3000" w:type="dxa"/>
          </w:tcPr>
          <w:p>
            <w:pPr>
              <w:pStyle w:val="0"/>
              <w:jc w:val="center"/>
            </w:pPr>
            <w:r>
              <w:rPr>
                <w:sz w:val="20"/>
              </w:rPr>
              <w:t xml:space="preserve">Ответственный за эксплуатацию и ремонт</w:t>
            </w:r>
          </w:p>
        </w:tc>
        <w:tc>
          <w:tcPr>
            <w:gridSpan w:val="2"/>
            <w:tcW w:w="3038" w:type="dxa"/>
          </w:tcPr>
          <w:p>
            <w:pPr>
              <w:pStyle w:val="0"/>
              <w:jc w:val="center"/>
            </w:pPr>
            <w:r>
              <w:rPr>
                <w:sz w:val="20"/>
              </w:rPr>
              <w:t xml:space="preserve">Главный инженер</w:t>
            </w:r>
          </w:p>
        </w:tc>
      </w:tr>
      <w:tr>
        <w:tc>
          <w:tcPr>
            <w:vMerge w:val="continue"/>
          </w:tcPr>
          <w:p/>
        </w:tc>
        <w:tc>
          <w:tcPr>
            <w:vMerge w:val="continue"/>
          </w:tcPr>
          <w:p/>
        </w:tc>
        <w:tc>
          <w:tcPr>
            <w:tcW w:w="1680" w:type="dxa"/>
          </w:tcPr>
          <w:p>
            <w:pPr>
              <w:pStyle w:val="0"/>
              <w:jc w:val="center"/>
            </w:pPr>
            <w:r>
              <w:rPr>
                <w:sz w:val="20"/>
              </w:rPr>
              <w:t xml:space="preserve">Инициалы, фамилия, должность</w:t>
            </w:r>
          </w:p>
        </w:tc>
        <w:tc>
          <w:tcPr>
            <w:tcW w:w="1320" w:type="dxa"/>
          </w:tcPr>
          <w:p>
            <w:pPr>
              <w:pStyle w:val="0"/>
              <w:jc w:val="center"/>
            </w:pPr>
            <w:r>
              <w:rPr>
                <w:sz w:val="20"/>
              </w:rPr>
              <w:t xml:space="preserve">Подпись</w:t>
            </w:r>
          </w:p>
        </w:tc>
        <w:tc>
          <w:tcPr>
            <w:tcW w:w="1680" w:type="dxa"/>
          </w:tcPr>
          <w:p>
            <w:pPr>
              <w:pStyle w:val="0"/>
              <w:jc w:val="center"/>
            </w:pPr>
            <w:r>
              <w:rPr>
                <w:sz w:val="20"/>
              </w:rPr>
              <w:t xml:space="preserve">Инициалы, фамилия, должность</w:t>
            </w:r>
          </w:p>
        </w:tc>
        <w:tc>
          <w:tcPr>
            <w:tcW w:w="1358" w:type="dxa"/>
          </w:tcPr>
          <w:p>
            <w:pPr>
              <w:pStyle w:val="0"/>
              <w:jc w:val="center"/>
            </w:pPr>
            <w:r>
              <w:rPr>
                <w:sz w:val="20"/>
              </w:rPr>
              <w:t xml:space="preserve">Подпись</w:t>
            </w:r>
          </w:p>
        </w:tc>
      </w:tr>
      <w:tr>
        <w:tc>
          <w:tcPr>
            <w:tcW w:w="1500" w:type="dxa"/>
          </w:tcPr>
          <w:p>
            <w:pPr>
              <w:pStyle w:val="0"/>
            </w:pPr>
            <w:r>
              <w:rPr>
                <w:sz w:val="20"/>
              </w:rPr>
            </w:r>
          </w:p>
        </w:tc>
        <w:tc>
          <w:tcPr>
            <w:tcW w:w="1560" w:type="dxa"/>
          </w:tcPr>
          <w:p>
            <w:pPr>
              <w:pStyle w:val="0"/>
            </w:pPr>
            <w:r>
              <w:rPr>
                <w:sz w:val="20"/>
              </w:rPr>
            </w:r>
          </w:p>
        </w:tc>
        <w:tc>
          <w:tcPr>
            <w:tcW w:w="1680" w:type="dxa"/>
          </w:tcPr>
          <w:p>
            <w:pPr>
              <w:pStyle w:val="0"/>
            </w:pPr>
            <w:r>
              <w:rPr>
                <w:sz w:val="20"/>
              </w:rPr>
            </w:r>
          </w:p>
        </w:tc>
        <w:tc>
          <w:tcPr>
            <w:tcW w:w="1320" w:type="dxa"/>
          </w:tcPr>
          <w:p>
            <w:pPr>
              <w:pStyle w:val="0"/>
            </w:pPr>
            <w:r>
              <w:rPr>
                <w:sz w:val="20"/>
              </w:rPr>
            </w:r>
          </w:p>
        </w:tc>
        <w:tc>
          <w:tcPr>
            <w:tcW w:w="1680" w:type="dxa"/>
          </w:tcPr>
          <w:p>
            <w:pPr>
              <w:pStyle w:val="0"/>
            </w:pPr>
            <w:r>
              <w:rPr>
                <w:sz w:val="20"/>
              </w:rPr>
            </w:r>
          </w:p>
        </w:tc>
        <w:tc>
          <w:tcPr>
            <w:tcW w:w="1358" w:type="dxa"/>
          </w:tcPr>
          <w:p>
            <w:pPr>
              <w:pStyle w:val="0"/>
            </w:pPr>
            <w:r>
              <w:rPr>
                <w:sz w:val="20"/>
              </w:rPr>
            </w:r>
          </w:p>
        </w:tc>
      </w:tr>
    </w:tbl>
    <w:p>
      <w:pPr>
        <w:pStyle w:val="0"/>
        <w:jc w:val="both"/>
      </w:pPr>
      <w:r>
        <w:rPr>
          <w:sz w:val="20"/>
        </w:rPr>
      </w:r>
    </w:p>
    <w:p>
      <w:pPr>
        <w:pStyle w:val="0"/>
        <w:jc w:val="center"/>
      </w:pPr>
      <w:r>
        <w:rPr>
          <w:sz w:val="20"/>
        </w:rPr>
        <w:t xml:space="preserve">ОБЩИЕ СВЕДЕНИЯ О ЗДАНИИ</w:t>
      </w:r>
    </w:p>
    <w:p>
      <w:pPr>
        <w:pStyle w:val="0"/>
        <w:jc w:val="both"/>
      </w:pPr>
      <w:r>
        <w:rPr>
          <w:sz w:val="20"/>
        </w:rPr>
      </w:r>
    </w:p>
    <w:p>
      <w:pPr>
        <w:pStyle w:val="0"/>
        <w:ind w:firstLine="540"/>
        <w:jc w:val="both"/>
      </w:pPr>
      <w:r>
        <w:rPr>
          <w:sz w:val="20"/>
        </w:rPr>
        <w:t xml:space="preserve">1.1 Площадь застройки ___________________________________ м</w:t>
      </w:r>
      <w:r>
        <w:rPr>
          <w:sz w:val="20"/>
          <w:vertAlign w:val="superscript"/>
        </w:rPr>
        <w:t xml:space="preserve">2</w:t>
      </w:r>
    </w:p>
    <w:p>
      <w:pPr>
        <w:pStyle w:val="0"/>
        <w:spacing w:before="200" w:line-rule="auto"/>
        <w:ind w:firstLine="540"/>
        <w:jc w:val="both"/>
      </w:pPr>
      <w:r>
        <w:rPr>
          <w:sz w:val="20"/>
        </w:rPr>
        <w:t xml:space="preserve">1.2 Строительный объем __________________________________ м</w:t>
      </w:r>
      <w:r>
        <w:rPr>
          <w:sz w:val="20"/>
          <w:vertAlign w:val="superscript"/>
        </w:rPr>
        <w:t xml:space="preserve">3</w:t>
      </w:r>
    </w:p>
    <w:p>
      <w:pPr>
        <w:pStyle w:val="0"/>
        <w:spacing w:before="200" w:line-rule="auto"/>
        <w:ind w:firstLine="540"/>
        <w:jc w:val="both"/>
      </w:pPr>
      <w:r>
        <w:rPr>
          <w:sz w:val="20"/>
        </w:rPr>
        <w:t xml:space="preserve">1.3 Балансовая стоимость ______________________ тыс. руб.</w:t>
      </w:r>
    </w:p>
    <w:p>
      <w:pPr>
        <w:pStyle w:val="0"/>
        <w:jc w:val="both"/>
      </w:pPr>
      <w:r>
        <w:rPr>
          <w:sz w:val="20"/>
        </w:rPr>
      </w:r>
    </w:p>
    <w:p>
      <w:pPr>
        <w:pStyle w:val="0"/>
        <w:jc w:val="center"/>
      </w:pPr>
      <w:r>
        <w:rPr>
          <w:sz w:val="20"/>
        </w:rPr>
        <w:t xml:space="preserve">СТРОИТЕЛЬНЫЕ КОНСТРУКЦИИ И ОБОРУДОВАНИЕ,</w:t>
      </w:r>
    </w:p>
    <w:p>
      <w:pPr>
        <w:pStyle w:val="0"/>
        <w:jc w:val="center"/>
      </w:pPr>
      <w:r>
        <w:rPr>
          <w:sz w:val="20"/>
        </w:rPr>
        <w:t xml:space="preserve">ТРЕБУЮЩИЕ ОСОБОГО НАБЛЮДЕНИЯ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00"/>
        <w:gridCol w:w="1320"/>
        <w:gridCol w:w="2880"/>
        <w:gridCol w:w="3360"/>
      </w:tblGrid>
      <w:tr>
        <w:tc>
          <w:tcPr>
            <w:tcW w:w="1500" w:type="dxa"/>
            <w:vAlign w:val="center"/>
          </w:tcPr>
          <w:p>
            <w:pPr>
              <w:pStyle w:val="0"/>
              <w:jc w:val="center"/>
            </w:pPr>
            <w:r>
              <w:rPr>
                <w:sz w:val="20"/>
              </w:rPr>
              <w:t xml:space="preserve">Номера осей</w:t>
            </w:r>
          </w:p>
        </w:tc>
        <w:tc>
          <w:tcPr>
            <w:tcW w:w="1320" w:type="dxa"/>
            <w:vAlign w:val="center"/>
          </w:tcPr>
          <w:p>
            <w:pPr>
              <w:pStyle w:val="0"/>
              <w:jc w:val="center"/>
            </w:pPr>
            <w:r>
              <w:rPr>
                <w:sz w:val="20"/>
              </w:rPr>
              <w:t xml:space="preserve">Проектная отметка</w:t>
            </w:r>
          </w:p>
        </w:tc>
        <w:tc>
          <w:tcPr>
            <w:tcW w:w="2880" w:type="dxa"/>
            <w:vAlign w:val="center"/>
          </w:tcPr>
          <w:p>
            <w:pPr>
              <w:pStyle w:val="0"/>
              <w:jc w:val="center"/>
            </w:pPr>
            <w:r>
              <w:rPr>
                <w:sz w:val="20"/>
              </w:rPr>
              <w:t xml:space="preserve">Строительная конструкция, оборудование, элементы</w:t>
            </w:r>
          </w:p>
        </w:tc>
        <w:tc>
          <w:tcPr>
            <w:tcW w:w="3360" w:type="dxa"/>
            <w:vAlign w:val="center"/>
          </w:tcPr>
          <w:p>
            <w:pPr>
              <w:pStyle w:val="0"/>
              <w:jc w:val="center"/>
            </w:pPr>
            <w:r>
              <w:rPr>
                <w:sz w:val="20"/>
              </w:rPr>
              <w:t xml:space="preserve">Контролируемые параметры, указания по их определению и оценке</w:t>
            </w:r>
          </w:p>
        </w:tc>
      </w:tr>
      <w:tr>
        <w:tc>
          <w:tcPr>
            <w:tcW w:w="1500" w:type="dxa"/>
          </w:tcPr>
          <w:p>
            <w:pPr>
              <w:pStyle w:val="0"/>
            </w:pPr>
            <w:r>
              <w:rPr>
                <w:sz w:val="20"/>
              </w:rPr>
            </w:r>
          </w:p>
        </w:tc>
        <w:tc>
          <w:tcPr>
            <w:tcW w:w="1320" w:type="dxa"/>
          </w:tcPr>
          <w:p>
            <w:pPr>
              <w:pStyle w:val="0"/>
            </w:pPr>
            <w:r>
              <w:rPr>
                <w:sz w:val="20"/>
              </w:rPr>
            </w:r>
          </w:p>
        </w:tc>
        <w:tc>
          <w:tcPr>
            <w:tcW w:w="2880" w:type="dxa"/>
          </w:tcPr>
          <w:p>
            <w:pPr>
              <w:pStyle w:val="0"/>
            </w:pPr>
            <w:r>
              <w:rPr>
                <w:sz w:val="20"/>
              </w:rPr>
            </w:r>
          </w:p>
        </w:tc>
        <w:tc>
          <w:tcPr>
            <w:tcW w:w="3360" w:type="dxa"/>
          </w:tcPr>
          <w:p>
            <w:pPr>
              <w:pStyle w:val="0"/>
            </w:pPr>
            <w:r>
              <w:rPr>
                <w:sz w:val="20"/>
              </w:rPr>
            </w:r>
          </w:p>
        </w:tc>
      </w:tr>
    </w:tbl>
    <w:p>
      <w:pPr>
        <w:pStyle w:val="0"/>
        <w:jc w:val="both"/>
      </w:pPr>
      <w:r>
        <w:rPr>
          <w:sz w:val="20"/>
        </w:rPr>
      </w:r>
    </w:p>
    <w:p>
      <w:pPr>
        <w:pStyle w:val="0"/>
        <w:jc w:val="center"/>
      </w:pPr>
      <w:r>
        <w:rPr>
          <w:sz w:val="20"/>
        </w:rPr>
        <w:t xml:space="preserve">НАДЗОР ЗА ЗДАНИЕМ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0"/>
        <w:gridCol w:w="3840"/>
        <w:gridCol w:w="1680"/>
        <w:gridCol w:w="1680"/>
        <w:gridCol w:w="1320"/>
      </w:tblGrid>
      <w:tr>
        <w:tc>
          <w:tcPr>
            <w:tcW w:w="540" w:type="dxa"/>
            <w:vAlign w:val="center"/>
          </w:tcPr>
          <w:p>
            <w:pPr>
              <w:pStyle w:val="0"/>
              <w:jc w:val="center"/>
            </w:pPr>
            <w:r>
              <w:rPr>
                <w:sz w:val="20"/>
              </w:rPr>
              <w:t xml:space="preserve">Дата записи</w:t>
            </w:r>
          </w:p>
        </w:tc>
        <w:tc>
          <w:tcPr>
            <w:tcW w:w="3840" w:type="dxa"/>
            <w:vAlign w:val="center"/>
          </w:tcPr>
          <w:p>
            <w:pPr>
              <w:pStyle w:val="0"/>
              <w:jc w:val="center"/>
            </w:pPr>
            <w:r>
              <w:rPr>
                <w:sz w:val="20"/>
              </w:rPr>
              <w:t xml:space="preserve">Нарушения правил содержания здания, неисправности строительных конструкций и инженерного оборудования, результаты наблюдений (измерений) по оценке неисправностей, номера приказов, актов и других документов, разрешение на производство работ по эксплуатации и ремонту здания</w:t>
            </w:r>
          </w:p>
        </w:tc>
        <w:tc>
          <w:tcPr>
            <w:tcW w:w="1680" w:type="dxa"/>
            <w:vAlign w:val="center"/>
          </w:tcPr>
          <w:p>
            <w:pPr>
              <w:pStyle w:val="0"/>
              <w:jc w:val="center"/>
            </w:pPr>
            <w:r>
              <w:rPr>
                <w:sz w:val="20"/>
              </w:rPr>
              <w:t xml:space="preserve">Предписываемые меры по устранению нарушений и неисправностей или дальнейшему наблюдению</w:t>
            </w:r>
          </w:p>
        </w:tc>
        <w:tc>
          <w:tcPr>
            <w:tcW w:w="1680" w:type="dxa"/>
            <w:vAlign w:val="center"/>
          </w:tcPr>
          <w:p>
            <w:pPr>
              <w:pStyle w:val="0"/>
              <w:jc w:val="center"/>
            </w:pPr>
            <w:r>
              <w:rPr>
                <w:sz w:val="20"/>
              </w:rPr>
              <w:t xml:space="preserve">Должность, инициалы, фамилия лица, ответственного за выполнение предписываемых мер, его подпись и дата подписания</w:t>
            </w:r>
          </w:p>
        </w:tc>
        <w:tc>
          <w:tcPr>
            <w:tcW w:w="1320" w:type="dxa"/>
            <w:vAlign w:val="center"/>
          </w:tcPr>
          <w:p>
            <w:pPr>
              <w:pStyle w:val="0"/>
              <w:jc w:val="center"/>
            </w:pPr>
            <w:r>
              <w:rPr>
                <w:sz w:val="20"/>
              </w:rPr>
              <w:t xml:space="preserve">Должность, инициалы, фамилия лица, сделавшего запись, его подпись</w:t>
            </w:r>
          </w:p>
        </w:tc>
      </w:tr>
      <w:tr>
        <w:tc>
          <w:tcPr>
            <w:tcW w:w="540" w:type="dxa"/>
          </w:tcPr>
          <w:p>
            <w:pPr>
              <w:pStyle w:val="0"/>
            </w:pPr>
            <w:r>
              <w:rPr>
                <w:sz w:val="20"/>
              </w:rPr>
            </w:r>
          </w:p>
        </w:tc>
        <w:tc>
          <w:tcPr>
            <w:tcW w:w="3840" w:type="dxa"/>
          </w:tcPr>
          <w:p>
            <w:pPr>
              <w:pStyle w:val="0"/>
            </w:pPr>
            <w:r>
              <w:rPr>
                <w:sz w:val="20"/>
              </w:rPr>
            </w:r>
          </w:p>
        </w:tc>
        <w:tc>
          <w:tcPr>
            <w:tcW w:w="1680" w:type="dxa"/>
          </w:tcPr>
          <w:p>
            <w:pPr>
              <w:pStyle w:val="0"/>
            </w:pPr>
            <w:r>
              <w:rPr>
                <w:sz w:val="20"/>
              </w:rPr>
            </w:r>
          </w:p>
        </w:tc>
        <w:tc>
          <w:tcPr>
            <w:tcW w:w="1680" w:type="dxa"/>
          </w:tcPr>
          <w:p>
            <w:pPr>
              <w:pStyle w:val="0"/>
            </w:pPr>
            <w:r>
              <w:rPr>
                <w:sz w:val="20"/>
              </w:rPr>
            </w:r>
          </w:p>
        </w:tc>
        <w:tc>
          <w:tcPr>
            <w:tcW w:w="1320" w:type="dxa"/>
          </w:tcPr>
          <w:p>
            <w:pPr>
              <w:pStyle w:val="0"/>
            </w:pPr>
            <w:r>
              <w:rPr>
                <w:sz w:val="20"/>
              </w:rPr>
            </w:r>
          </w:p>
        </w:tc>
      </w:tr>
    </w:tbl>
    <w:p>
      <w:pPr>
        <w:pStyle w:val="0"/>
        <w:jc w:val="both"/>
      </w:pPr>
      <w:r>
        <w:rPr>
          <w:sz w:val="20"/>
        </w:rPr>
      </w:r>
    </w:p>
    <w:p>
      <w:pPr>
        <w:pStyle w:val="0"/>
        <w:jc w:val="center"/>
      </w:pPr>
      <w:r>
        <w:rPr>
          <w:sz w:val="20"/>
        </w:rPr>
        <w:t xml:space="preserve">РЕМОНТЫ, РЕКОНСТРУКЦИИ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0"/>
        <w:gridCol w:w="3240"/>
        <w:gridCol w:w="1320"/>
        <w:gridCol w:w="960"/>
        <w:gridCol w:w="600"/>
        <w:gridCol w:w="600"/>
        <w:gridCol w:w="600"/>
        <w:gridCol w:w="840"/>
      </w:tblGrid>
      <w:tr>
        <w:tc>
          <w:tcPr>
            <w:tcW w:w="900" w:type="dxa"/>
            <w:vAlign w:val="center"/>
            <w:vMerge w:val="restart"/>
          </w:tcPr>
          <w:p>
            <w:pPr>
              <w:pStyle w:val="0"/>
              <w:jc w:val="center"/>
            </w:pPr>
            <w:r>
              <w:rPr>
                <w:sz w:val="20"/>
              </w:rPr>
              <w:t xml:space="preserve">Вид работы</w:t>
            </w:r>
          </w:p>
        </w:tc>
        <w:tc>
          <w:tcPr>
            <w:tcW w:w="3240" w:type="dxa"/>
            <w:vAlign w:val="center"/>
            <w:vMerge w:val="restart"/>
          </w:tcPr>
          <w:p>
            <w:pPr>
              <w:pStyle w:val="0"/>
              <w:jc w:val="center"/>
            </w:pPr>
            <w:r>
              <w:rPr>
                <w:sz w:val="20"/>
              </w:rPr>
              <w:t xml:space="preserve">Наименование строительной конструкции, краткое содержание и объем работ в натуральных показателях</w:t>
            </w:r>
          </w:p>
        </w:tc>
        <w:tc>
          <w:tcPr>
            <w:tcW w:w="1320" w:type="dxa"/>
            <w:vAlign w:val="center"/>
            <w:vMerge w:val="restart"/>
          </w:tcPr>
          <w:p>
            <w:pPr>
              <w:pStyle w:val="0"/>
              <w:jc w:val="center"/>
            </w:pPr>
            <w:r>
              <w:rPr>
                <w:sz w:val="20"/>
              </w:rPr>
              <w:t xml:space="preserve">Стоимость работ, тыс. руб.</w:t>
            </w:r>
          </w:p>
        </w:tc>
        <w:tc>
          <w:tcPr>
            <w:tcW w:w="960" w:type="dxa"/>
            <w:vAlign w:val="center"/>
            <w:vMerge w:val="restart"/>
          </w:tcPr>
          <w:p>
            <w:pPr>
              <w:pStyle w:val="0"/>
              <w:jc w:val="center"/>
            </w:pPr>
            <w:r>
              <w:rPr>
                <w:sz w:val="20"/>
              </w:rPr>
              <w:t xml:space="preserve">Номер сметы</w:t>
            </w:r>
          </w:p>
        </w:tc>
        <w:tc>
          <w:tcPr>
            <w:gridSpan w:val="2"/>
            <w:tcW w:w="1200" w:type="dxa"/>
            <w:vAlign w:val="center"/>
          </w:tcPr>
          <w:p>
            <w:pPr>
              <w:pStyle w:val="0"/>
              <w:jc w:val="center"/>
            </w:pPr>
            <w:r>
              <w:rPr>
                <w:sz w:val="20"/>
              </w:rPr>
              <w:t xml:space="preserve">Сроки выполнения (месяц, год)</w:t>
            </w:r>
          </w:p>
        </w:tc>
        <w:tc>
          <w:tcPr>
            <w:gridSpan w:val="2"/>
            <w:tcW w:w="1440" w:type="dxa"/>
            <w:vAlign w:val="center"/>
          </w:tcPr>
          <w:p>
            <w:pPr>
              <w:pStyle w:val="0"/>
              <w:jc w:val="center"/>
            </w:pPr>
            <w:r>
              <w:rPr>
                <w:sz w:val="20"/>
              </w:rPr>
              <w:t xml:space="preserve">Исполнители работ</w:t>
            </w:r>
          </w:p>
        </w:tc>
      </w:tr>
      <w:tr>
        <w:tc>
          <w:tcPr>
            <w:vMerge w:val="continue"/>
          </w:tcPr>
          <w:p/>
        </w:tc>
        <w:tc>
          <w:tcPr>
            <w:vMerge w:val="continue"/>
          </w:tcPr>
          <w:p/>
        </w:tc>
        <w:tc>
          <w:tcPr>
            <w:vMerge w:val="continue"/>
          </w:tcPr>
          <w:p/>
        </w:tc>
        <w:tc>
          <w:tcPr>
            <w:vMerge w:val="continue"/>
          </w:tcPr>
          <w:p/>
        </w:tc>
        <w:tc>
          <w:tcPr>
            <w:tcW w:w="600" w:type="dxa"/>
            <w:vAlign w:val="center"/>
          </w:tcPr>
          <w:p>
            <w:pPr>
              <w:pStyle w:val="0"/>
              <w:jc w:val="center"/>
            </w:pPr>
            <w:r>
              <w:rPr>
                <w:sz w:val="20"/>
              </w:rPr>
              <w:t xml:space="preserve">начало</w:t>
            </w:r>
          </w:p>
        </w:tc>
        <w:tc>
          <w:tcPr>
            <w:tcW w:w="600" w:type="dxa"/>
            <w:vAlign w:val="center"/>
          </w:tcPr>
          <w:p>
            <w:pPr>
              <w:pStyle w:val="0"/>
              <w:jc w:val="center"/>
            </w:pPr>
            <w:r>
              <w:rPr>
                <w:sz w:val="20"/>
              </w:rPr>
              <w:t xml:space="preserve">конец</w:t>
            </w:r>
          </w:p>
        </w:tc>
        <w:tc>
          <w:tcPr>
            <w:tcW w:w="600" w:type="dxa"/>
            <w:vAlign w:val="center"/>
          </w:tcPr>
          <w:p>
            <w:pPr>
              <w:pStyle w:val="0"/>
              <w:jc w:val="center"/>
            </w:pPr>
            <w:r>
              <w:rPr>
                <w:sz w:val="20"/>
              </w:rPr>
              <w:t xml:space="preserve">проектных</w:t>
            </w:r>
          </w:p>
        </w:tc>
        <w:tc>
          <w:tcPr>
            <w:tcW w:w="840" w:type="dxa"/>
            <w:vAlign w:val="center"/>
          </w:tcPr>
          <w:p>
            <w:pPr>
              <w:pStyle w:val="0"/>
              <w:jc w:val="center"/>
            </w:pPr>
            <w:r>
              <w:rPr>
                <w:sz w:val="20"/>
              </w:rPr>
              <w:t xml:space="preserve">строительно-монтажных</w:t>
            </w:r>
          </w:p>
        </w:tc>
      </w:tr>
      <w:tr>
        <w:tc>
          <w:tcPr>
            <w:tcW w:w="900" w:type="dxa"/>
          </w:tcPr>
          <w:p>
            <w:pPr>
              <w:pStyle w:val="0"/>
            </w:pPr>
            <w:r>
              <w:rPr>
                <w:sz w:val="20"/>
              </w:rPr>
            </w:r>
          </w:p>
        </w:tc>
        <w:tc>
          <w:tcPr>
            <w:tcW w:w="3240" w:type="dxa"/>
          </w:tcPr>
          <w:p>
            <w:pPr>
              <w:pStyle w:val="0"/>
            </w:pPr>
            <w:r>
              <w:rPr>
                <w:sz w:val="20"/>
              </w:rPr>
            </w:r>
          </w:p>
        </w:tc>
        <w:tc>
          <w:tcPr>
            <w:tcW w:w="1320" w:type="dxa"/>
          </w:tcPr>
          <w:p>
            <w:pPr>
              <w:pStyle w:val="0"/>
            </w:pPr>
            <w:r>
              <w:rPr>
                <w:sz w:val="20"/>
              </w:rPr>
            </w:r>
          </w:p>
        </w:tc>
        <w:tc>
          <w:tcPr>
            <w:tcW w:w="960" w:type="dxa"/>
          </w:tcPr>
          <w:p>
            <w:pPr>
              <w:pStyle w:val="0"/>
            </w:pPr>
            <w:r>
              <w:rPr>
                <w:sz w:val="20"/>
              </w:rPr>
            </w:r>
          </w:p>
        </w:tc>
        <w:tc>
          <w:tcPr>
            <w:tcW w:w="600" w:type="dxa"/>
          </w:tcPr>
          <w:p>
            <w:pPr>
              <w:pStyle w:val="0"/>
            </w:pPr>
            <w:r>
              <w:rPr>
                <w:sz w:val="20"/>
              </w:rPr>
            </w:r>
          </w:p>
        </w:tc>
        <w:tc>
          <w:tcPr>
            <w:tcW w:w="600" w:type="dxa"/>
          </w:tcPr>
          <w:p>
            <w:pPr>
              <w:pStyle w:val="0"/>
            </w:pPr>
            <w:r>
              <w:rPr>
                <w:sz w:val="20"/>
              </w:rPr>
            </w:r>
          </w:p>
        </w:tc>
        <w:tc>
          <w:tcPr>
            <w:tcW w:w="600" w:type="dxa"/>
          </w:tcPr>
          <w:p>
            <w:pPr>
              <w:pStyle w:val="0"/>
            </w:pPr>
            <w:r>
              <w:rPr>
                <w:sz w:val="20"/>
              </w:rPr>
            </w:r>
          </w:p>
        </w:tc>
        <w:tc>
          <w:tcPr>
            <w:tcW w:w="840" w:type="dxa"/>
          </w:tcPr>
          <w:p>
            <w:pPr>
              <w:pStyle w:val="0"/>
            </w:pPr>
            <w:r>
              <w:rPr>
                <w:sz w:val="20"/>
              </w:rPr>
            </w:r>
          </w:p>
        </w:tc>
      </w:tr>
    </w:tbl>
    <w:p>
      <w:pPr>
        <w:pStyle w:val="0"/>
        <w:jc w:val="both"/>
      </w:pPr>
      <w:r>
        <w:rPr>
          <w:sz w:val="20"/>
        </w:rPr>
      </w:r>
    </w:p>
    <w:p>
      <w:pPr>
        <w:pStyle w:val="0"/>
        <w:jc w:val="center"/>
      </w:pPr>
      <w:r>
        <w:rPr>
          <w:sz w:val="20"/>
        </w:rPr>
        <w:t xml:space="preserve">ОТВЕТСТВЕННЫЕ ЗА ЭКСПЛУАТАЦИЮ И РЕМОНТ ЗДАНИЯ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0"/>
        <w:gridCol w:w="3240"/>
        <w:gridCol w:w="2040"/>
        <w:gridCol w:w="1800"/>
      </w:tblGrid>
      <w:tr>
        <w:tc>
          <w:tcPr>
            <w:tcW w:w="1980" w:type="dxa"/>
            <w:vAlign w:val="center"/>
          </w:tcPr>
          <w:p>
            <w:pPr>
              <w:pStyle w:val="0"/>
              <w:jc w:val="center"/>
            </w:pPr>
            <w:r>
              <w:rPr>
                <w:sz w:val="20"/>
              </w:rPr>
              <w:t xml:space="preserve">Номер и дата документа о возложении ответственности</w:t>
            </w:r>
          </w:p>
        </w:tc>
        <w:tc>
          <w:tcPr>
            <w:tcW w:w="3240" w:type="dxa"/>
            <w:vAlign w:val="center"/>
          </w:tcPr>
          <w:p>
            <w:pPr>
              <w:pStyle w:val="0"/>
              <w:jc w:val="center"/>
            </w:pPr>
            <w:r>
              <w:rPr>
                <w:sz w:val="20"/>
              </w:rPr>
              <w:t xml:space="preserve">Наименование и месторасположение помещений, строительных конструкций и т.д.</w:t>
            </w:r>
          </w:p>
        </w:tc>
        <w:tc>
          <w:tcPr>
            <w:tcW w:w="2040" w:type="dxa"/>
            <w:vAlign w:val="center"/>
          </w:tcPr>
          <w:p>
            <w:pPr>
              <w:pStyle w:val="0"/>
              <w:jc w:val="center"/>
            </w:pPr>
            <w:r>
              <w:rPr>
                <w:sz w:val="20"/>
              </w:rPr>
              <w:t xml:space="preserve">Инициалы, фамилия, должность ответственного лица</w:t>
            </w:r>
          </w:p>
        </w:tc>
        <w:tc>
          <w:tcPr>
            <w:tcW w:w="1800" w:type="dxa"/>
            <w:vAlign w:val="center"/>
          </w:tcPr>
          <w:p>
            <w:pPr>
              <w:pStyle w:val="0"/>
              <w:jc w:val="center"/>
            </w:pPr>
            <w:r>
              <w:rPr>
                <w:sz w:val="20"/>
              </w:rPr>
              <w:t xml:space="preserve">Подпись ответственного лица, дата</w:t>
            </w:r>
          </w:p>
        </w:tc>
      </w:tr>
      <w:tr>
        <w:tc>
          <w:tcPr>
            <w:tcW w:w="1980" w:type="dxa"/>
          </w:tcPr>
          <w:p>
            <w:pPr>
              <w:pStyle w:val="0"/>
            </w:pPr>
            <w:r>
              <w:rPr>
                <w:sz w:val="20"/>
              </w:rPr>
            </w:r>
          </w:p>
        </w:tc>
        <w:tc>
          <w:tcPr>
            <w:tcW w:w="3240" w:type="dxa"/>
          </w:tcPr>
          <w:p>
            <w:pPr>
              <w:pStyle w:val="0"/>
            </w:pPr>
            <w:r>
              <w:rPr>
                <w:sz w:val="20"/>
              </w:rPr>
            </w:r>
          </w:p>
        </w:tc>
        <w:tc>
          <w:tcPr>
            <w:tcW w:w="2040" w:type="dxa"/>
          </w:tcPr>
          <w:p>
            <w:pPr>
              <w:pStyle w:val="0"/>
            </w:pPr>
            <w:r>
              <w:rPr>
                <w:sz w:val="20"/>
              </w:rPr>
            </w:r>
          </w:p>
        </w:tc>
        <w:tc>
          <w:tcPr>
            <w:tcW w:w="180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0"/>
        <w:jc w:val="center"/>
      </w:pPr>
      <w:r>
        <w:rPr>
          <w:sz w:val="20"/>
        </w:rPr>
        <w:t xml:space="preserve">БИБЛИОГРАФИЯ</w:t>
      </w:r>
    </w:p>
    <w:p>
      <w:pPr>
        <w:pStyle w:val="0"/>
        <w:jc w:val="both"/>
      </w:pPr>
      <w:r>
        <w:rPr>
          <w:sz w:val="20"/>
        </w:rPr>
      </w:r>
    </w:p>
    <w:bookmarkStart w:id="534" w:name="P534"/>
    <w:bookmarkEnd w:id="534"/>
    <w:p>
      <w:pPr>
        <w:pStyle w:val="0"/>
        <w:ind w:firstLine="540"/>
        <w:jc w:val="both"/>
      </w:pPr>
      <w:r>
        <w:rPr>
          <w:sz w:val="20"/>
        </w:rPr>
        <w:t xml:space="preserve">[1] Федеральный </w:t>
      </w:r>
      <w:hyperlink w:history="0" r:id="rId141" w:tooltip="&quot;Жилищный кодекс Российской Федерации&quot; от 29.12.2004 N 188-ФЗ (ред. от 21.11.2022) {КонсультантПлюс}">
        <w:r>
          <w:rPr>
            <w:sz w:val="20"/>
            <w:color w:val="0000ff"/>
          </w:rPr>
          <w:t xml:space="preserve">закон</w:t>
        </w:r>
      </w:hyperlink>
      <w:r>
        <w:rPr>
          <w:sz w:val="20"/>
        </w:rPr>
        <w:t xml:space="preserve"> от 29 декабря 2004 г. N 188-ФЗ "Жилищный кодекс Российской Федерации"</w:t>
      </w:r>
    </w:p>
    <w:bookmarkStart w:id="535" w:name="P535"/>
    <w:bookmarkEnd w:id="535"/>
    <w:p>
      <w:pPr>
        <w:pStyle w:val="0"/>
        <w:spacing w:before="200" w:line-rule="auto"/>
        <w:ind w:firstLine="540"/>
        <w:jc w:val="both"/>
      </w:pPr>
      <w:r>
        <w:rPr>
          <w:sz w:val="20"/>
        </w:rPr>
        <w:t xml:space="preserve">[2] Федеральный </w:t>
      </w:r>
      <w:hyperlink w:history="0" r:id="rId142" w:tooltip="Федеральный закон от 21.07.2007 N 185-ФЗ (ред. от 28.11.2018) &quot;О Фонде содействия реформированию жилищно-коммунального хозяйства&quot; (с изм. и доп., вступ. в силу с 09.12.2018) ------------ Недействующая редакция {КонсультантПлюс}">
        <w:r>
          <w:rPr>
            <w:sz w:val="20"/>
            <w:color w:val="0000ff"/>
          </w:rPr>
          <w:t xml:space="preserve">закон</w:t>
        </w:r>
      </w:hyperlink>
      <w:r>
        <w:rPr>
          <w:sz w:val="20"/>
        </w:rPr>
        <w:t xml:space="preserve"> от 25 октября 2004 г. N 136-ФЗ "Земельный кодекс Российской Федерации"</w:t>
      </w:r>
    </w:p>
    <w:bookmarkStart w:id="536" w:name="P536"/>
    <w:bookmarkEnd w:id="536"/>
    <w:p>
      <w:pPr>
        <w:pStyle w:val="0"/>
        <w:spacing w:before="200" w:line-rule="auto"/>
        <w:ind w:firstLine="540"/>
        <w:jc w:val="both"/>
      </w:pPr>
      <w:r>
        <w:rPr>
          <w:sz w:val="20"/>
        </w:rPr>
        <w:t xml:space="preserve">[3] Федеральный </w:t>
      </w:r>
      <w:hyperlink w:history="0" r:id="rId143" w:tooltip="Федеральный закон от 21.07.2007 N 185-ФЗ (ред. от 28.11.2018) &quot;О Фонде содействия реформированию жилищно-коммунального хозяйства&quot; (с изм. и доп., вступ. в силу с 09.12.2018) ------------ Недействующая редакция {КонсультантПлюс}">
        <w:r>
          <w:rPr>
            <w:sz w:val="20"/>
            <w:color w:val="0000ff"/>
          </w:rPr>
          <w:t xml:space="preserve">закон</w:t>
        </w:r>
      </w:hyperlink>
      <w:r>
        <w:rPr>
          <w:sz w:val="20"/>
        </w:rPr>
        <w:t xml:space="preserve"> от 29 декабря 2004 г. N 190-ФЗ "Градостроительный кодекс Российской Федерации"</w:t>
      </w:r>
    </w:p>
    <w:bookmarkStart w:id="537" w:name="P537"/>
    <w:bookmarkEnd w:id="537"/>
    <w:p>
      <w:pPr>
        <w:pStyle w:val="0"/>
        <w:spacing w:before="200" w:line-rule="auto"/>
        <w:ind w:firstLine="540"/>
        <w:jc w:val="both"/>
      </w:pPr>
      <w:r>
        <w:rPr>
          <w:sz w:val="20"/>
        </w:rPr>
        <w:t xml:space="preserve">[4] Федеральный </w:t>
      </w:r>
      <w:hyperlink w:history="0" r:id="rId144"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w:t>
        </w:r>
      </w:hyperlink>
      <w:r>
        <w:rPr>
          <w:sz w:val="20"/>
        </w:rPr>
        <w:t xml:space="preserve"> от 30 декабря 2009 г. N 384-ФЗ "Технический регламент о безопасности зданий и сооружений"</w:t>
      </w:r>
    </w:p>
    <w:bookmarkStart w:id="538" w:name="P538"/>
    <w:bookmarkEnd w:id="538"/>
    <w:p>
      <w:pPr>
        <w:pStyle w:val="0"/>
        <w:spacing w:before="200" w:line-rule="auto"/>
        <w:ind w:firstLine="540"/>
        <w:jc w:val="both"/>
      </w:pPr>
      <w:r>
        <w:rPr>
          <w:sz w:val="20"/>
        </w:rPr>
        <w:t xml:space="preserve">[5] Федеральный </w:t>
      </w:r>
      <w:hyperlink w:history="0" r:id="rId145" w:tooltip="Федеральный закон от 21.07.2007 N 185-ФЗ (ред. от 28.11.2018) &quot;О Фонде содействия реформированию жилищно-коммунального хозяйства&quot; (с изм. и доп., вступ. в силу с 09.12.2018) ------------ Недействующая редакция {КонсультантПлюс}">
        <w:r>
          <w:rPr>
            <w:sz w:val="20"/>
            <w:color w:val="0000ff"/>
          </w:rPr>
          <w:t xml:space="preserve">закон</w:t>
        </w:r>
      </w:hyperlink>
      <w:r>
        <w:rPr>
          <w:sz w:val="20"/>
        </w:rPr>
        <w:t xml:space="preserve"> от 21 июля 2007 г. N 185-ФЗ "О Фонде содействия реформированию жилищно-коммунального хозяйства"</w:t>
      </w:r>
    </w:p>
    <w:bookmarkStart w:id="539" w:name="P539"/>
    <w:bookmarkEnd w:id="539"/>
    <w:p>
      <w:pPr>
        <w:pStyle w:val="0"/>
        <w:spacing w:before="200" w:line-rule="auto"/>
        <w:ind w:firstLine="540"/>
        <w:jc w:val="both"/>
      </w:pPr>
      <w:r>
        <w:rPr>
          <w:sz w:val="20"/>
        </w:rPr>
        <w:t xml:space="preserve">[6] Федеральный </w:t>
      </w:r>
      <w:hyperlink w:history="0" r:id="rId146"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bookmarkStart w:id="540" w:name="P540"/>
    <w:bookmarkEnd w:id="540"/>
    <w:p>
      <w:pPr>
        <w:pStyle w:val="0"/>
        <w:spacing w:before="200" w:line-rule="auto"/>
        <w:ind w:firstLine="540"/>
        <w:jc w:val="both"/>
      </w:pPr>
      <w:r>
        <w:rPr>
          <w:sz w:val="20"/>
        </w:rPr>
        <w:t xml:space="preserve">[7] Федеральный </w:t>
      </w:r>
      <w:hyperlink w:history="0" r:id="rId147" w:tooltip="Федеральный закон от 10.01.2002 N 7-ФЗ (ред. от 14.07.2022) &quot;Об охране окружающей среды&quot; {КонсультантПлюс}">
        <w:r>
          <w:rPr>
            <w:sz w:val="20"/>
            <w:color w:val="0000ff"/>
          </w:rPr>
          <w:t xml:space="preserve">закон</w:t>
        </w:r>
      </w:hyperlink>
      <w:r>
        <w:rPr>
          <w:sz w:val="20"/>
        </w:rPr>
        <w:t xml:space="preserve"> от 10 января 2002 г. N 7-ФЗ "Об охране окружающей среды"</w:t>
      </w:r>
    </w:p>
    <w:bookmarkStart w:id="541" w:name="P541"/>
    <w:bookmarkEnd w:id="541"/>
    <w:p>
      <w:pPr>
        <w:pStyle w:val="0"/>
        <w:spacing w:before="200" w:line-rule="auto"/>
        <w:ind w:firstLine="540"/>
        <w:jc w:val="both"/>
      </w:pPr>
      <w:r>
        <w:rPr>
          <w:sz w:val="20"/>
        </w:rPr>
        <w:t xml:space="preserve">[8] Федеральный </w:t>
      </w:r>
      <w:hyperlink w:history="0" r:id="rId148"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22 июля 2008 г. N 123-ФЗ "Технический регламент о требованиях пожарной безопасности"</w:t>
      </w:r>
    </w:p>
    <w:bookmarkStart w:id="542" w:name="P542"/>
    <w:bookmarkEnd w:id="542"/>
    <w:p>
      <w:pPr>
        <w:pStyle w:val="0"/>
        <w:spacing w:before="200" w:line-rule="auto"/>
        <w:ind w:firstLine="540"/>
        <w:jc w:val="both"/>
      </w:pPr>
      <w:r>
        <w:rPr>
          <w:sz w:val="20"/>
        </w:rPr>
        <w:t xml:space="preserve">[9] </w:t>
      </w:r>
      <w:hyperlink w:history="0" r:id="rId14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МДК 2-03.2003</w:t>
        </w:r>
      </w:hyperlink>
      <w:r>
        <w:rPr>
          <w:sz w:val="20"/>
        </w:rPr>
        <w:t xml:space="preserve"> Правила и нормы технической эксплуатации жилищного фонда</w:t>
      </w:r>
    </w:p>
    <w:bookmarkStart w:id="543" w:name="P543"/>
    <w:bookmarkEnd w:id="543"/>
    <w:p>
      <w:pPr>
        <w:pStyle w:val="0"/>
        <w:spacing w:before="200" w:line-rule="auto"/>
        <w:ind w:firstLine="540"/>
        <w:jc w:val="both"/>
      </w:pPr>
      <w:r>
        <w:rPr>
          <w:sz w:val="20"/>
        </w:rPr>
        <w:t xml:space="preserve">[10] </w:t>
      </w:r>
      <w:hyperlink w:history="0" r:id="rId150" w:tooltip="Постановление Правительства РФ от 25.04.2012 N 390 (ред. от 23.04.2020) &quot;О противопожарном режиме&quot; (вместе с &quot;Правилами противопожарного режима в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25 апреля 2012 г. N 390 "О противопожарном режиме"</w:t>
      </w:r>
    </w:p>
    <w:bookmarkStart w:id="544" w:name="P544"/>
    <w:bookmarkEnd w:id="544"/>
    <w:p>
      <w:pPr>
        <w:pStyle w:val="0"/>
        <w:spacing w:before="200" w:line-rule="auto"/>
        <w:ind w:firstLine="540"/>
        <w:jc w:val="both"/>
      </w:pPr>
      <w:r>
        <w:rPr>
          <w:sz w:val="20"/>
        </w:rPr>
        <w:t xml:space="preserve">[11] </w:t>
      </w:r>
      <w:hyperlink w:history="0" r:id="rId151" w:tooltip="Постановление Правительства РФ от 13.08.2006 N 491 (ред. от 03.02.2022)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Постановление</w:t>
        </w:r>
      </w:hyperlink>
      <w:r>
        <w:rPr>
          <w:sz w:val="20"/>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bookmarkStart w:id="545" w:name="P545"/>
    <w:bookmarkEnd w:id="545"/>
    <w:p>
      <w:pPr>
        <w:pStyle w:val="0"/>
        <w:spacing w:before="200" w:line-rule="auto"/>
        <w:ind w:firstLine="540"/>
        <w:jc w:val="both"/>
      </w:pPr>
      <w:r>
        <w:rPr>
          <w:sz w:val="20"/>
        </w:rPr>
        <w:t xml:space="preserve">[12] </w:t>
      </w:r>
      <w:hyperlink w:history="0" r:id="rId152" w:tooltip="Постановление Правительства РФ от 14.05.2013 N 410 (ред. от 19.03.2020)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Постановление</w:t>
        </w:r>
      </w:hyperlink>
      <w:r>
        <w:rPr>
          <w:sz w:val="20"/>
        </w:rPr>
        <w:t xml:space="preserve">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bookmarkStart w:id="546" w:name="P546"/>
    <w:bookmarkEnd w:id="546"/>
    <w:p>
      <w:pPr>
        <w:pStyle w:val="0"/>
        <w:spacing w:before="200" w:line-rule="auto"/>
        <w:ind w:firstLine="540"/>
        <w:jc w:val="both"/>
      </w:pPr>
      <w:r>
        <w:rPr>
          <w:sz w:val="20"/>
        </w:rPr>
        <w:t xml:space="preserve">[13] </w:t>
      </w:r>
      <w:hyperlink w:history="0" r:id="rId153" w:tooltip="Постановление Правительства РФ от 29.10.2010 N 870 (ред. от 14.12.2018) &quot;Об утверждении технического регламента о безопасности сетей газораспределения и газопотребления&quot; {КонсультантПлюс}">
        <w:r>
          <w:rPr>
            <w:sz w:val="20"/>
            <w:color w:val="0000ff"/>
          </w:rPr>
          <w:t xml:space="preserve">Постановление</w:t>
        </w:r>
      </w:hyperlink>
      <w:r>
        <w:rPr>
          <w:sz w:val="20"/>
        </w:rPr>
        <w:t xml:space="preserve">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w:t>
      </w:r>
    </w:p>
    <w:bookmarkStart w:id="547" w:name="P547"/>
    <w:bookmarkEnd w:id="547"/>
    <w:p>
      <w:pPr>
        <w:pStyle w:val="0"/>
        <w:spacing w:before="200" w:line-rule="auto"/>
        <w:ind w:firstLine="540"/>
        <w:jc w:val="both"/>
      </w:pPr>
      <w:r>
        <w:rPr>
          <w:sz w:val="20"/>
        </w:rPr>
        <w:t xml:space="preserve">[14] </w:t>
      </w:r>
      <w:hyperlink w:history="0" r:id="rId154" w:tooltip="Постановление Минтруда РФ от 12.05.2003 N 27 &quot;Об утверждении Межотраслевых правил по охране труда при эксплуатации газового хозяйства организаций&quot; (Зарегистрировано в Минюсте РФ 19.06.2003 N 4726) ------------ Утратил силу или отменен {КонсультантПлюс}">
        <w:r>
          <w:rPr>
            <w:sz w:val="20"/>
            <w:color w:val="0000ff"/>
          </w:rPr>
          <w:t xml:space="preserve">Постановление</w:t>
        </w:r>
      </w:hyperlink>
      <w:r>
        <w:rPr>
          <w:sz w:val="20"/>
        </w:rPr>
        <w:t xml:space="preserve"> Министерства труда и социального развития Российской Федерации от 12 мая 2003 г. N 27 "Об утверждении Межотраслевых правил по охране труда при эксплуатации газового хозяйства организаций"</w:t>
      </w:r>
    </w:p>
    <w:bookmarkStart w:id="548" w:name="P548"/>
    <w:bookmarkEnd w:id="548"/>
    <w:p>
      <w:pPr>
        <w:pStyle w:val="0"/>
        <w:spacing w:before="200" w:line-rule="auto"/>
        <w:ind w:firstLine="540"/>
        <w:jc w:val="both"/>
      </w:pPr>
      <w:r>
        <w:rPr>
          <w:sz w:val="20"/>
        </w:rPr>
        <w:t xml:space="preserve">[15] </w:t>
      </w:r>
      <w:hyperlink w:history="0" r:id="rId155" w:tooltip="Приказ Ростехнадзора от 15.11.2013 N 542 &quot;Об утверждении федеральных норм и правил в области промышленной безопасности &quot;Правила безопасности сетей газораспределения и газопотребления&quot; (Зарегистрировано в Минюсте России 31.12.2013 N 30929) ------------ Утратил силу или отменен {КонсультантПлюс}">
        <w:r>
          <w:rPr>
            <w:sz w:val="20"/>
            <w:color w:val="0000ff"/>
          </w:rPr>
          <w:t xml:space="preserve">Приказ</w:t>
        </w:r>
      </w:hyperlink>
      <w:r>
        <w:rPr>
          <w:sz w:val="20"/>
        </w:rPr>
        <w:t xml:space="preserve"> Федеральной службы по экологическому, технологическому и атомному надзору от 15 ноября 2013 г. N 542 "Об утверждении федеральных норм и правил в области промышленной безопасности "Правила безопасности сетей газораспределения и газопотребления" (зарегистрирован в Министерстве юстиции Российской Федерации 31 декабря 2013 г., регистрационный N 30929)</w:t>
      </w:r>
    </w:p>
    <w:bookmarkStart w:id="549" w:name="P549"/>
    <w:bookmarkEnd w:id="549"/>
    <w:p>
      <w:pPr>
        <w:pStyle w:val="0"/>
        <w:spacing w:before="200" w:line-rule="auto"/>
        <w:ind w:firstLine="540"/>
        <w:jc w:val="both"/>
      </w:pPr>
      <w:r>
        <w:rPr>
          <w:sz w:val="20"/>
        </w:rPr>
        <w:t xml:space="preserve">[16] </w:t>
      </w:r>
      <w:r>
        <w:rPr>
          <w:sz w:val="20"/>
        </w:rPr>
        <w:t xml:space="preserve">ПУЭ</w:t>
      </w:r>
      <w:r>
        <w:rPr>
          <w:sz w:val="20"/>
        </w:rPr>
        <w:t xml:space="preserve"> Правила устройства электроустановок (7-е изд.)</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 372.1325800.2018. Свод правил. Здания жилые многоквартирные. Правила эксплуатации"</w:t>
            <w:br/>
            <w:t>(утв. и введен в действие Приказо...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AAE79E70CC7B7FE1CA6228E4DD4526CE1071B56FA6F8AF1F6A2953D80B5593BCEED59FE67F14FC73CC2C6917FaEt8B" TargetMode = "External"/>
	<Relationship Id="rId8" Type="http://schemas.openxmlformats.org/officeDocument/2006/relationships/hyperlink" Target="consultantplus://offline/ref=2AAE79E70CC7B7FE1CA6228E4DD4526CE1071B56FA6F8AF1F6A2953D80B5593BDCED01F265F951C73BD790C039BED5842C938EFCEF26F901a0tDB" TargetMode = "External"/>
	<Relationship Id="rId9" Type="http://schemas.openxmlformats.org/officeDocument/2006/relationships/hyperlink" Target="consultantplus://offline/ref=2AAE79E70CC7B7FE1CA6228E4DD4526CE10F1655FB638AF1F6A2953D80B5593BCEED59FE67F14FC73CC2C6917FaEt8B" TargetMode = "External"/>
	<Relationship Id="rId10" Type="http://schemas.openxmlformats.org/officeDocument/2006/relationships/hyperlink" Target="consultantplus://offline/ref=2AAE79E70CC7B7FE1CA6228E4DD4526CE3031653FA638AF1F6A2953D80B5593BCEED59FE67F14FC73CC2C6917FaEt8B" TargetMode = "External"/>
	<Relationship Id="rId11" Type="http://schemas.openxmlformats.org/officeDocument/2006/relationships/hyperlink" Target="consultantplus://offline/ref=2AAE79E70CC7B7FE1CA63D9B48D4526CE3001652FB61D7FBFEFB993F87BA063EDBFC01F16DE751C520DEC493a7tEB" TargetMode = "External"/>
	<Relationship Id="rId12" Type="http://schemas.openxmlformats.org/officeDocument/2006/relationships/hyperlink" Target="consultantplus://offline/ref=2AAE79E70CC7B7FE1CA63D9B48D4526CE6041955F03CDDF3A7F79B3888E5032BCAA40EFB7BF953D93CDCC6a9t2B" TargetMode = "External"/>
	<Relationship Id="rId13" Type="http://schemas.openxmlformats.org/officeDocument/2006/relationships/hyperlink" Target="consultantplus://offline/ref=2AAE79E70CC7B7FE1CA63D9B48D4526CE4061B57F03CDDF3A7F79B3888E5032BCAA40EFB7BF953D93CDCC6a9t2B" TargetMode = "External"/>
	<Relationship Id="rId14" Type="http://schemas.openxmlformats.org/officeDocument/2006/relationships/hyperlink" Target="consultantplus://offline/ref=2AAE79E70CC7B7FE1CA63D9B48D4526CE4061B52F03CDDF3A7F79B3888E5032BCAA40EFB7BF953D93CDCC6a9t2B" TargetMode = "External"/>
	<Relationship Id="rId15" Type="http://schemas.openxmlformats.org/officeDocument/2006/relationships/hyperlink" Target="consultantplus://offline/ref=2AAE79E70CC7B7FE1CA63D9B48D4526CE3011F51FB61D7FBFEFB993F87BA063EDBFC01F16DE751C520DEC493a7tEB" TargetMode = "External"/>
	<Relationship Id="rId16" Type="http://schemas.openxmlformats.org/officeDocument/2006/relationships/hyperlink" Target="consultantplus://offline/ref=2AAE79E70CC7B7FE1CA63D9B48D4526CE3001B5CFF61D7FBFEFB993F87BA063EDBFC01F16DE751C520DEC493a7tEB" TargetMode = "External"/>
	<Relationship Id="rId17" Type="http://schemas.openxmlformats.org/officeDocument/2006/relationships/hyperlink" Target="consultantplus://offline/ref=2AAE79E70CC7B7FE1CA63D9B48D4526CE3021651FB61D7FBFEFB993F87BA063EDBFC01F16DE751C520DEC493a7tEB" TargetMode = "External"/>
	<Relationship Id="rId18" Type="http://schemas.openxmlformats.org/officeDocument/2006/relationships/hyperlink" Target="consultantplus://offline/ref=2AAE79E70CC7B7FE1CA63D9B48D4526CE3011D56FB61D7FBFEFB993F87BA063EDBFC01F16DE751C520DEC493a7tEB" TargetMode = "External"/>
	<Relationship Id="rId19" Type="http://schemas.openxmlformats.org/officeDocument/2006/relationships/hyperlink" Target="consultantplus://offline/ref=2AAE79E70CC7B7FE1CA63D9B48D4526CE3001756F861D7FBFEFB993F87BA063EDBFC01F16DE751C520DEC493a7tEB" TargetMode = "External"/>
	<Relationship Id="rId20" Type="http://schemas.openxmlformats.org/officeDocument/2006/relationships/hyperlink" Target="consultantplus://offline/ref=2AAE79E70CC7B7FE1CA63D9B48D4526CE3001757FC61D7FBFEFB993F87BA063EDBFC01F16DE751C520DEC493a7tEB" TargetMode = "External"/>
	<Relationship Id="rId21" Type="http://schemas.openxmlformats.org/officeDocument/2006/relationships/hyperlink" Target="consultantplus://offline/ref=2AAE79E70CC7B7FE1CA63D9B48D4526CE30F1F51F361D7FBFEFB993F87BA063EDBFC01F16DE751C520DEC493a7tEB" TargetMode = "External"/>
	<Relationship Id="rId22" Type="http://schemas.openxmlformats.org/officeDocument/2006/relationships/hyperlink" Target="consultantplus://offline/ref=2AAE79E70CC7B7FE1CA63D9B48D4526CE0061D51FD61D7FBFEFB993F87BA063EDBFC01F16DE751C520DEC493a7tEB" TargetMode = "External"/>
	<Relationship Id="rId23" Type="http://schemas.openxmlformats.org/officeDocument/2006/relationships/hyperlink" Target="consultantplus://offline/ref=2AAE79E70CC7B7FE1CA63D9B48D4526CE0041751F861D7FBFEFB993F87BA063EDBFC01F16DE751C520DEC493a7tEB" TargetMode = "External"/>
	<Relationship Id="rId24" Type="http://schemas.openxmlformats.org/officeDocument/2006/relationships/hyperlink" Target="consultantplus://offline/ref=2AAE79E70CC7B7FE1CA63D9B48D4526CE0051A55FF61D7FBFEFB993F87BA063EDBFC01F16DE751C520DEC493a7tEB" TargetMode = "External"/>
	<Relationship Id="rId25" Type="http://schemas.openxmlformats.org/officeDocument/2006/relationships/hyperlink" Target="consultantplus://offline/ref=2AAE79E70CC7B7FE1CA63D9B48D4526CE0021D56F361D7FBFEFB993F87BA063EDBFC01F16DE751C520DEC493a7tEB" TargetMode = "External"/>
	<Relationship Id="rId26" Type="http://schemas.openxmlformats.org/officeDocument/2006/relationships/hyperlink" Target="consultantplus://offline/ref=2AAE79E70CC7B7FE1CA63D9B48D4526CE0041D55F861D7FBFEFB993F87BA063EDBFC01F16DE751C520DEC493a7tEB" TargetMode = "External"/>
	<Relationship Id="rId27" Type="http://schemas.openxmlformats.org/officeDocument/2006/relationships/hyperlink" Target="consultantplus://offline/ref=2AAE79E70CC7B7FE1CA63D9B48D4526CE00E1E57F961D7FBFEFB993F87BA063EDBFC01F16DE751C520DEC493a7tEB" TargetMode = "External"/>
	<Relationship Id="rId28" Type="http://schemas.openxmlformats.org/officeDocument/2006/relationships/hyperlink" Target="consultantplus://offline/ref=2AAE79E70CC7B7FE1CA63D9B48D4526CE0021E57F861D7FBFEFB993F87BA063EDBFC01F16DE751C520DEC493a7tEB" TargetMode = "External"/>
	<Relationship Id="rId29" Type="http://schemas.openxmlformats.org/officeDocument/2006/relationships/hyperlink" Target="consultantplus://offline/ref=2AAE79E70CC7B7FE1CA63D9B48D4526CE0071957F261D7FBFEFB993F87BA063EDBFC01F16DE751C520DEC493a7tEB" TargetMode = "External"/>
	<Relationship Id="rId30" Type="http://schemas.openxmlformats.org/officeDocument/2006/relationships/hyperlink" Target="consultantplus://offline/ref=2AAE79E70CC7B7FE1CA63D9B48D4526CE004195CFB61D7FBFEFB993F87BA063EDBFC01F16DE751C520DEC493a7tEB" TargetMode = "External"/>
	<Relationship Id="rId31" Type="http://schemas.openxmlformats.org/officeDocument/2006/relationships/hyperlink" Target="consultantplus://offline/ref=2AAE79E70CC7B7FE1CA63D9B48D4526CE0071953FC61D7FBFEFB993F87BA063EDBFC01F16DE751C520DEC493a7tEB" TargetMode = "External"/>
	<Relationship Id="rId32" Type="http://schemas.openxmlformats.org/officeDocument/2006/relationships/hyperlink" Target="consultantplus://offline/ref=2AAE79E70CC7B7FE1CA63D9B48D4526CE00F1B53F361D7FBFEFB993F87BA063EDBFC01F16DE751C520DEC493a7tEB" TargetMode = "External"/>
	<Relationship Id="rId33" Type="http://schemas.openxmlformats.org/officeDocument/2006/relationships/hyperlink" Target="consultantplus://offline/ref=2AAE79E70CC7B7FE1CA63D9B48D4526CE0001F52F961D7FBFEFB993F87BA063EDBFC01F16DE751C520DEC493a7tEB" TargetMode = "External"/>
	<Relationship Id="rId34" Type="http://schemas.openxmlformats.org/officeDocument/2006/relationships/hyperlink" Target="consultantplus://offline/ref=2AAE79E70CC7B7FE1CA63D9B48D4526CE0041A50FA61D7FBFEFB993F87BA063EDBFC01F16DE751C520DEC493a7tEB" TargetMode = "External"/>
	<Relationship Id="rId35" Type="http://schemas.openxmlformats.org/officeDocument/2006/relationships/hyperlink" Target="consultantplus://offline/ref=2AAE79E70CC7B7FE1CA63D9B48D4526CE0061E5CFA61D7FBFEFB993F87BA063EDBFC01F16DE751C520DEC493a7tEB" TargetMode = "External"/>
	<Relationship Id="rId36" Type="http://schemas.openxmlformats.org/officeDocument/2006/relationships/hyperlink" Target="consultantplus://offline/ref=2AAE79E70CC7B7FE1CA63D9B48D4526CE6001952F03CDDF3A7F79B3888E5032BCAA40EFB7BF953D93CDCC6a9t2B" TargetMode = "External"/>
	<Relationship Id="rId37" Type="http://schemas.openxmlformats.org/officeDocument/2006/relationships/hyperlink" Target="consultantplus://offline/ref=2AAE79E70CC7B7FE1CA63D9B48D4526CE0031755FF61D7FBFEFB993F87BA063EDBFC01F16DE751C520DEC493a7tEB" TargetMode = "External"/>
	<Relationship Id="rId38" Type="http://schemas.openxmlformats.org/officeDocument/2006/relationships/hyperlink" Target="consultantplus://offline/ref=2AAE79E70CC7B7FE1CA63D9B48D4526CE0071956FE61D7FBFEFB993F87BA063EDBFC01F16DE751C520DEC493a7tEB" TargetMode = "External"/>
	<Relationship Id="rId39" Type="http://schemas.openxmlformats.org/officeDocument/2006/relationships/hyperlink" Target="consultantplus://offline/ref=2AAE79E70CC7B7FE1CA63D9B48D4526CE007185CF961D7FBFEFB993F87BA063EDBFC01F16DE751C520DEC493a7tEB" TargetMode = "External"/>
	<Relationship Id="rId40" Type="http://schemas.openxmlformats.org/officeDocument/2006/relationships/hyperlink" Target="consultantplus://offline/ref=2AAE79E70CC7B7FE1CA63D9B48D4526CE0021F56FE61D7FBFEFB993F87BA063EDBFC01F16DE751C520DEC493a7tEB" TargetMode = "External"/>
	<Relationship Id="rId41" Type="http://schemas.openxmlformats.org/officeDocument/2006/relationships/hyperlink" Target="consultantplus://offline/ref=2AAE79E70CC7B7FE1CA6228E4DD4526CE3021751FB6F8AF1F6A2953D80B5593BDCED01F265F951C63AD790C039BED5842C938EFCEF26F901a0tDB" TargetMode = "External"/>
	<Relationship Id="rId42" Type="http://schemas.openxmlformats.org/officeDocument/2006/relationships/hyperlink" Target="consultantplus://offline/ref=2AAE79E70CC7B7FE1CA6228E4DD4526CE3061F56FE6B8AF1F6A2953D80B5593BDCED01F265F951C63CD790C039BED5842C938EFCEF26F901a0tDB" TargetMode = "External"/>
	<Relationship Id="rId43" Type="http://schemas.openxmlformats.org/officeDocument/2006/relationships/hyperlink" Target="consultantplus://offline/ref=2AAE79E70CC7B7FE1CA6228E4DD4526CE3071D5CFB6F8AF1F6A2953D80B5593BCEED59FE67F14FC73CC2C6917FaEt8B" TargetMode = "External"/>
	<Relationship Id="rId44" Type="http://schemas.openxmlformats.org/officeDocument/2006/relationships/hyperlink" Target="consultantplus://offline/ref=2AAE79E70CC7B7FE1CA6228E4DD4526CEB041650FC61D7FBFEFB993F87BA063EDBFC01F16DE751C520DEC493a7tEB" TargetMode = "External"/>
	<Relationship Id="rId45" Type="http://schemas.openxmlformats.org/officeDocument/2006/relationships/hyperlink" Target="consultantplus://offline/ref=2AAE79E70CC7B7FE1CA63D9B48D4526CE0021E57F861D7FBFEFB993F87BA063EDBFC01F16DE751C520DEC493a7tEB" TargetMode = "External"/>
	<Relationship Id="rId46" Type="http://schemas.openxmlformats.org/officeDocument/2006/relationships/hyperlink" Target="consultantplus://offline/ref=2AAE79E70CC7B7FE1CA63D9B48D4526CE0021F56FE61D7FBFEFB993F87BA063EDBFC01F16DE751C520DEC493a7tEB" TargetMode = "External"/>
	<Relationship Id="rId47" Type="http://schemas.openxmlformats.org/officeDocument/2006/relationships/hyperlink" Target="consultantplus://offline/ref=2AAE79E70CC7B7FE1CA6228E4DD4526CE6041F5DFC6A8AF1F6A2953D80B5593BDCED01F265F950C23ED790C039BED5842C938EFCEF26F901a0tDB" TargetMode = "External"/>
	<Relationship Id="rId48" Type="http://schemas.openxmlformats.org/officeDocument/2006/relationships/hyperlink" Target="consultantplus://offline/ref=2AAE79E70CC7B7FE1CA63D9B48D4526CE3001B5CFF61D7FBFEFB993F87BA062CDBA40DF365F851C5358895D528E6DA8E3A8D8CE0F324FBa0t0B" TargetMode = "External"/>
	<Relationship Id="rId49" Type="http://schemas.openxmlformats.org/officeDocument/2006/relationships/hyperlink" Target="consultantplus://offline/ref=2AAE79E70CC7B7FE1CA63D9B48D4526CE30F1854FE61D7FBFEFB993F87BA062CDBA40DF365F954C5358895D528E6DA8E3A8D8CE0F324FBa0t0B" TargetMode = "External"/>
	<Relationship Id="rId50" Type="http://schemas.openxmlformats.org/officeDocument/2006/relationships/hyperlink" Target="consultantplus://offline/ref=2AAE79E70CC7B7FE1CA63D9B48D4526CE3001B5CFF61D7FBFEFB993F87BA062CDBA40DF365F850C7358895D528E6DA8E3A8D8CE0F324FBa0t0B" TargetMode = "External"/>
	<Relationship Id="rId51" Type="http://schemas.openxmlformats.org/officeDocument/2006/relationships/hyperlink" Target="consultantplus://offline/ref=2AAE79E70CC7B7FE1CA63D9B48D4526CE3001B5CFF61D7FBFEFB993F87BA062CDBA40DF365F850CF358895D528E6DA8E3A8D8CE0F324FBa0t0B" TargetMode = "External"/>
	<Relationship Id="rId52" Type="http://schemas.openxmlformats.org/officeDocument/2006/relationships/hyperlink" Target="consultantplus://offline/ref=2AAE79E70CC7B7FE1CA63D9B48D4526CE0021F56FE61D7FBFEFB993F87BA063EDBFC01F16DE751C520DEC493a7tEB" TargetMode = "External"/>
	<Relationship Id="rId53" Type="http://schemas.openxmlformats.org/officeDocument/2006/relationships/hyperlink" Target="consultantplus://offline/ref=2AAE79E70CC7B7FE1CA63D9B48D4526CE0021F56FE61D7FBFEFB993F87BA062CDBA40DF365FD52C5358895D528E6DA8E3A8D8CE0F324FBa0t0B" TargetMode = "External"/>
	<Relationship Id="rId54" Type="http://schemas.openxmlformats.org/officeDocument/2006/relationships/hyperlink" Target="consultantplus://offline/ref=2AAE79E70CC7B7FE1CA63D9B48D4526CE3001B5CFF61D7FBFEFB993F87BA062CDBA40DF365F852C6358895D528E6DA8E3A8D8CE0F324FBa0t0B" TargetMode = "External"/>
	<Relationship Id="rId55" Type="http://schemas.openxmlformats.org/officeDocument/2006/relationships/hyperlink" Target="consultantplus://offline/ref=2AAE79E70CC7B7FE1CA63D9B48D4526CE3001B5CFF61D7FBFEFB993F87BA062CDBA40DF365F852C5358895D528E6DA8E3A8D8CE0F324FBa0t0B" TargetMode = "External"/>
	<Relationship Id="rId56" Type="http://schemas.openxmlformats.org/officeDocument/2006/relationships/hyperlink" Target="consultantplus://offline/ref=2AAE79E70CC7B7FE1CA63D9B48D4526CE3001B5CFF61D7FBFEFB993F87BA062CDBA40DF365F852C5358895D528E6DA8E3A8D8CE0F324FBa0t0B" TargetMode = "External"/>
	<Relationship Id="rId57" Type="http://schemas.openxmlformats.org/officeDocument/2006/relationships/hyperlink" Target="consultantplus://offline/ref=2AAE79E70CC7B7FE1CA63D9B48D4526CE0041D55F861D7FBFEFB993F87BA063EDBFC01F16DE751C520DEC493a7tEB" TargetMode = "External"/>
	<Relationship Id="rId58" Type="http://schemas.openxmlformats.org/officeDocument/2006/relationships/hyperlink" Target="consultantplus://offline/ref=2AAE79E70CC7B7FE1CA63D9B48D4526CE004195CFB61D7FBFEFB993F87BA063EDBFC01F16DE751C520DEC493a7tEB" TargetMode = "External"/>
	<Relationship Id="rId59" Type="http://schemas.openxmlformats.org/officeDocument/2006/relationships/hyperlink" Target="consultantplus://offline/ref=2AAE79E70CC7B7FE1CA63D9B48D4526CE0071953FC61D7FBFEFB993F87BA063EDBFC01F16DE751C520DEC493a7tEB" TargetMode = "External"/>
	<Relationship Id="rId60" Type="http://schemas.openxmlformats.org/officeDocument/2006/relationships/hyperlink" Target="consultantplus://offline/ref=2AAE79E70CC7B7FE1CA63D9B48D4526CE0041A50FA61D7FBFEFB993F87BA063EDBFC01F16DE751C520DEC493a7tEB" TargetMode = "External"/>
	<Relationship Id="rId61" Type="http://schemas.openxmlformats.org/officeDocument/2006/relationships/hyperlink" Target="consultantplus://offline/ref=2AAE79E70CC7B7FE1CA6228E4DD4526CE3021751FB6F8AF1F6A2953D80B5593BDCED01F265F951C63AD790C039BED5842C938EFCEF26F901a0tDB" TargetMode = "External"/>
	<Relationship Id="rId62" Type="http://schemas.openxmlformats.org/officeDocument/2006/relationships/hyperlink" Target="consultantplus://offline/ref=2AAE79E70CC7B7FE1CA63D9B48D4526CE0041751F861D7FBFEFB993F87BA063EDBFC01F16DE751C520DEC493a7tEB" TargetMode = "External"/>
	<Relationship Id="rId63" Type="http://schemas.openxmlformats.org/officeDocument/2006/relationships/hyperlink" Target="consultantplus://offline/ref=2AAE79E70CC7B7FE1CA63D9B48D4526CE0041A50FA61D7FBFEFB993F87BA063EDBFC01F16DE751C520DEC493a7tEB" TargetMode = "External"/>
	<Relationship Id="rId64" Type="http://schemas.openxmlformats.org/officeDocument/2006/relationships/hyperlink" Target="consultantplus://offline/ref=2AAE79E70CC7B7FE1CA63D9B48D4526CE0021F56FE61D7FBFEFB993F87BA063EDBFC01F16DE751C520DEC493a7tEB" TargetMode = "External"/>
	<Relationship Id="rId65" Type="http://schemas.openxmlformats.org/officeDocument/2006/relationships/hyperlink" Target="consultantplus://offline/ref=2AAE79E70CC7B7FE1CA63D9B48D4526CE0041751F861D7FBFEFB993F87BA063EDBFC01F16DE751C520DEC493a7tEB" TargetMode = "External"/>
	<Relationship Id="rId66" Type="http://schemas.openxmlformats.org/officeDocument/2006/relationships/hyperlink" Target="consultantplus://offline/ref=2AAE79E70CC7B7FE1CA63D9B48D4526CE0041A50FA61D7FBFEFB993F87BA063EDBFC01F16DE751C520DEC493a7tEB" TargetMode = "External"/>
	<Relationship Id="rId67" Type="http://schemas.openxmlformats.org/officeDocument/2006/relationships/hyperlink" Target="consultantplus://offline/ref=2AAE79E70CC7B7FE1CA63D9B48D4526CE3001B5CFF61D7FBFEFB993F87BA063EDBFC01F16DE751C520DEC493a7tEB" TargetMode = "External"/>
	<Relationship Id="rId68" Type="http://schemas.openxmlformats.org/officeDocument/2006/relationships/hyperlink" Target="consultantplus://offline/ref=2AAE79E70CC7B7FE1CA63D9B48D4526CE3001652FB61D7FBFEFB993F87BA063EDBFC01F16DE751C520DEC493a7tEB" TargetMode = "External"/>
	<Relationship Id="rId69" Type="http://schemas.openxmlformats.org/officeDocument/2006/relationships/hyperlink" Target="consultantplus://offline/ref=2AAE79E70CC7B7FE1CA63D9B48D4526CE3011F51FB61D7FBFEFB993F87BA063EDBFC01F16DE751C520DEC493a7tEB" TargetMode = "External"/>
	<Relationship Id="rId70" Type="http://schemas.openxmlformats.org/officeDocument/2006/relationships/hyperlink" Target="consultantplus://offline/ref=2AAE79E70CC7B7FE1CA63D9B48D4526CE0041A50FA61D7FBFEFB993F87BA063EDBFC01F16DE751C520DEC493a7tEB" TargetMode = "External"/>
	<Relationship Id="rId71" Type="http://schemas.openxmlformats.org/officeDocument/2006/relationships/hyperlink" Target="consultantplus://offline/ref=2AAE79E70CC7B7FE1CA63D9B48D4526CE3001B5CFF61D7FBFEFB993F87BA063EDBFC01F16DE751C520DEC493a7tEB" TargetMode = "External"/>
	<Relationship Id="rId72" Type="http://schemas.openxmlformats.org/officeDocument/2006/relationships/hyperlink" Target="consultantplus://offline/ref=2AAE79E70CC7B7FE1CA63D9B48D4526CE0021F56FE61D7FBFEFB993F87BA063EDBFC01F16DE751C520DEC493a7tEB" TargetMode = "External"/>
	<Relationship Id="rId73" Type="http://schemas.openxmlformats.org/officeDocument/2006/relationships/hyperlink" Target="consultantplus://offline/ref=2AAE79E70CC7B7FE1CA6228E4DD4526CE3021751FB6F8AF1F6A2953D80B5593BDCED01F265F951C63AD790C039BED5842C938EFCEF26F901a0tDB" TargetMode = "External"/>
	<Relationship Id="rId74" Type="http://schemas.openxmlformats.org/officeDocument/2006/relationships/hyperlink" Target="consultantplus://offline/ref=2AAE79E70CC7B7FE1CA63D9B48D4526CE0041751F861D7FBFEFB993F87BA063EDBFC01F16DE751C520DEC493a7tEB" TargetMode = "External"/>
	<Relationship Id="rId75" Type="http://schemas.openxmlformats.org/officeDocument/2006/relationships/hyperlink" Target="consultantplus://offline/ref=2AAE79E70CC7B7FE1CA6228E4DD4526CE3021751FB6F8AF1F6A2953D80B5593BDCED01F265F951C63AD790C039BED5842C938EFCEF26F901a0tDB" TargetMode = "External"/>
	<Relationship Id="rId76" Type="http://schemas.openxmlformats.org/officeDocument/2006/relationships/hyperlink" Target="consultantplus://offline/ref=2AAE79E70CC7B7FE1CA63D9B48D4526CE0051A55FF61D7FBFEFB993F87BA063EDBFC01F16DE751C520DEC493a7tEB" TargetMode = "External"/>
	<Relationship Id="rId77" Type="http://schemas.openxmlformats.org/officeDocument/2006/relationships/hyperlink" Target="consultantplus://offline/ref=2AAE79E70CC7B7FE1CA63D9B48D4526CE0021D56F361D7FBFEFB993F87BA063EDBFC01F16DE751C520DEC493a7tEB" TargetMode = "External"/>
	<Relationship Id="rId78" Type="http://schemas.openxmlformats.org/officeDocument/2006/relationships/hyperlink" Target="consultantplus://offline/ref=2AAE79E70CC7B7FE1CA63D9B48D4526CE0061E5CFA61D7FBFEFB993F87BA063EDBFC01F16DE751C520DEC493a7tEB" TargetMode = "External"/>
	<Relationship Id="rId79" Type="http://schemas.openxmlformats.org/officeDocument/2006/relationships/hyperlink" Target="consultantplus://offline/ref=2AAE79E70CC7B7FE1CA63D9B48D4526CE00F1B53F361D7FBFEFB993F87BA063EDBFC01F16DE751C520DEC493a7tEB" TargetMode = "External"/>
	<Relationship Id="rId80" Type="http://schemas.openxmlformats.org/officeDocument/2006/relationships/hyperlink" Target="consultantplus://offline/ref=2AAE79E70CC7B7FE1CA6228E4DD4526CE3061F56FE6B8AF1F6A2953D80B5593BDCED01F265F951C63CD790C039BED5842C938EFCEF26F901a0tDB" TargetMode = "External"/>
	<Relationship Id="rId81" Type="http://schemas.openxmlformats.org/officeDocument/2006/relationships/hyperlink" Target="consultantplus://offline/ref=2AAE79E70CC7B7FE1CA63D9B48D4526CE004195CFB61D7FBFEFB993F87BA063EDBFC01F16DE751C520DEC493a7tEB" TargetMode = "External"/>
	<Relationship Id="rId82" Type="http://schemas.openxmlformats.org/officeDocument/2006/relationships/hyperlink" Target="consultantplus://offline/ref=2AAE79E70CC7B7FE1CA63D9B48D4526CE3011D56FB61D7FBFEFB993F87BA062CDBA40DF365FA50CE358895D528E6DA8E3A8D8CE0F324FBa0t0B" TargetMode = "External"/>
	<Relationship Id="rId83" Type="http://schemas.openxmlformats.org/officeDocument/2006/relationships/hyperlink" Target="consultantplus://offline/ref=2AAE79E70CC7B7FE1CA63D9B48D4526CE0021F56FE61D7FBFEFB993F87BA063EDBFC01F16DE751C520DEC493a7tEB" TargetMode = "External"/>
	<Relationship Id="rId84" Type="http://schemas.openxmlformats.org/officeDocument/2006/relationships/hyperlink" Target="consultantplus://offline/ref=2AAE79E70CC7B7FE1CA63D9B48D4526CE0021F56FE61D7FBFEFB993F87BA063EDBFC01F16DE751C520DEC493a7tEB" TargetMode = "External"/>
	<Relationship Id="rId85" Type="http://schemas.openxmlformats.org/officeDocument/2006/relationships/hyperlink" Target="consultantplus://offline/ref=2AAE79E70CC7B7FE1CA63D9B48D4526CE3001B5CFF61D7FBFEFB993F87BA063EDBFC01F16DE751C520DEC493a7tEB" TargetMode = "External"/>
	<Relationship Id="rId86" Type="http://schemas.openxmlformats.org/officeDocument/2006/relationships/hyperlink" Target="consultantplus://offline/ref=2AAE79E70CC7B7FE1CA63D9B48D4526CE0061D51FD61D7FBFEFB993F87BA063EDBFC01F16DE751C520DEC493a7tEB" TargetMode = "External"/>
	<Relationship Id="rId87" Type="http://schemas.openxmlformats.org/officeDocument/2006/relationships/hyperlink" Target="consultantplus://offline/ref=2AAE79E70CC7B7FE1CA63D9B48D4526CE0031755FF61D7FBFEFB993F87BA063EDBFC01F16DE751C520DEC493a7tEB" TargetMode = "External"/>
	<Relationship Id="rId88" Type="http://schemas.openxmlformats.org/officeDocument/2006/relationships/hyperlink" Target="consultantplus://offline/ref=2AAE79E70CC7B7FE1CA63D9B48D4526CE0021F56FE61D7FBFEFB993F87BA063EDBFC01F16DE751C520DEC493a7tEB" TargetMode = "External"/>
	<Relationship Id="rId89" Type="http://schemas.openxmlformats.org/officeDocument/2006/relationships/hyperlink" Target="consultantplus://offline/ref=2AAE79E70CC7B7FE1CA63D9B48D4526CE0001F52F961D7FBFEFB993F87BA063EDBFC01F16DE751C520DEC493a7tEB" TargetMode = "External"/>
	<Relationship Id="rId90" Type="http://schemas.openxmlformats.org/officeDocument/2006/relationships/hyperlink" Target="consultantplus://offline/ref=2AAE79E70CC7B7FE1CA63D9B48D4526CE3001B5CFF61D7FBFEFB993F87BA063EDBFC01F16DE751C520DEC493a7tEB" TargetMode = "External"/>
	<Relationship Id="rId91" Type="http://schemas.openxmlformats.org/officeDocument/2006/relationships/hyperlink" Target="consultantplus://offline/ref=2AAE79E70CC7B7FE1CA63D9B48D4526CE0021F56FE61D7FBFEFB993F87BA063EDBFC01F16DE751C520DEC493a7tEB" TargetMode = "External"/>
	<Relationship Id="rId92" Type="http://schemas.openxmlformats.org/officeDocument/2006/relationships/hyperlink" Target="consultantplus://offline/ref=2AAE79E70CC7B7FE1CA63D9B48D4526CE3001B5CFF61D7FBFEFB993F87BA063EDBFC01F16DE751C520DEC493a7tEB" TargetMode = "External"/>
	<Relationship Id="rId93" Type="http://schemas.openxmlformats.org/officeDocument/2006/relationships/hyperlink" Target="consultantplus://offline/ref=2AAE79E70CC7B7FE1CA63D9B48D4526CE0021F56FE61D7FBFEFB993F87BA063EDBFC01F16DE751C520DEC493a7tEB" TargetMode = "External"/>
	<Relationship Id="rId94" Type="http://schemas.openxmlformats.org/officeDocument/2006/relationships/hyperlink" Target="consultantplus://offline/ref=2AAE79E70CC7B7FE1CA63D9B48D4526CE0021F56FE61D7FBFEFB993F87BA062CDBA40DF365FA54C1358895D528E6DA8E3A8D8CE0F324FBa0t0B" TargetMode = "External"/>
	<Relationship Id="rId95" Type="http://schemas.openxmlformats.org/officeDocument/2006/relationships/hyperlink" Target="consultantplus://offline/ref=2AAE79E70CC7B7FE1CA63D9B48D4526CE0021F56FE61D7FBFEFB993F87BA063EDBFC01F16DE751C520DEC493a7tEB" TargetMode = "External"/>
	<Relationship Id="rId96" Type="http://schemas.openxmlformats.org/officeDocument/2006/relationships/hyperlink" Target="consultantplus://offline/ref=2AAE79E70CC7B7FE1CA63D9B48D4526CE4061B57F03CDDF3A7F79B3888E5032BCAA40EFB7BF953D93CDCC6a9t2B" TargetMode = "External"/>
	<Relationship Id="rId97" Type="http://schemas.openxmlformats.org/officeDocument/2006/relationships/hyperlink" Target="consultantplus://offline/ref=2AAE79E70CC7B7FE1CA63D9B48D4526CE4061B52F03CDDF3A7F79B3888E5032BCAA40EFB7BF953D93CDCC6a9t2B" TargetMode = "External"/>
	<Relationship Id="rId98" Type="http://schemas.openxmlformats.org/officeDocument/2006/relationships/hyperlink" Target="consultantplus://offline/ref=2AAE79E70CC7B7FE1CA6228E4DD4526CE3021751FB6F8AF1F6A2953D80B5593BDCED01F265F951C63AD790C039BED5842C938EFCEF26F901a0tDB" TargetMode = "External"/>
	<Relationship Id="rId99" Type="http://schemas.openxmlformats.org/officeDocument/2006/relationships/hyperlink" Target="consultantplus://offline/ref=2AAE79E70CC7B7FE1CA6228E4DD4526CE3061F56FE6B8AF1F6A2953D80B5593BDCED01F265F951C63CD790C039BED5842C938EFCEF26F901a0tDB" TargetMode = "External"/>
	<Relationship Id="rId100" Type="http://schemas.openxmlformats.org/officeDocument/2006/relationships/hyperlink" Target="consultantplus://offline/ref=2AAE79E70CC7B7FE1CA6228E4DD4526CE3071D5CFB6F8AF1F6A2953D80B5593BCEED59FE67F14FC73CC2C6917FaEt8B" TargetMode = "External"/>
	<Relationship Id="rId101" Type="http://schemas.openxmlformats.org/officeDocument/2006/relationships/hyperlink" Target="consultantplus://offline/ref=2AAE79E70CC7B7FE1CA6228E4DD4526CEB041650FC61D7FBFEFB993F87BA063EDBFC01F16DE751C520DEC493a7tEB" TargetMode = "External"/>
	<Relationship Id="rId102" Type="http://schemas.openxmlformats.org/officeDocument/2006/relationships/hyperlink" Target="consultantplus://offline/ref=2AAE79E70CC7B7FE1CA6228E4DD4526CE3061F56FE6B8AF1F6A2953D80B5593BDCED01F265F951C63CD790C039BED5842C938EFCEF26F901a0tDB" TargetMode = "External"/>
	<Relationship Id="rId103" Type="http://schemas.openxmlformats.org/officeDocument/2006/relationships/hyperlink" Target="consultantplus://offline/ref=2AAE79E70CC7B7FE1CA6228E4DD4526CE3061F56FE6B8AF1F6A2953D80B5593BDCED01F265F951C63CD790C039BED5842C938EFCEF26F901a0tDB" TargetMode = "External"/>
	<Relationship Id="rId104" Type="http://schemas.openxmlformats.org/officeDocument/2006/relationships/hyperlink" Target="consultantplus://offline/ref=2AAE79E70CC7B7FE1CA63D9B48D4526CE0041D55F861D7FBFEFB993F87BA063EDBFC01F16DE751C520DEC493a7tEB" TargetMode = "External"/>
	<Relationship Id="rId105" Type="http://schemas.openxmlformats.org/officeDocument/2006/relationships/hyperlink" Target="consultantplus://offline/ref=2AAE79E70CC7B7FE1CA6228E4DD4526CE3061F56FE6B8AF1F6A2953D80B5593BDCED01F265F951C63CD790C039BED5842C938EFCEF26F901a0tDB" TargetMode = "External"/>
	<Relationship Id="rId106" Type="http://schemas.openxmlformats.org/officeDocument/2006/relationships/hyperlink" Target="consultantplus://offline/ref=2AAE79E70CC7B7FE1CA6228E4DD4526CE3061F56FE6B8AF1F6A2953D80B5593BDCED01F265F951C63CD790C039BED5842C938EFCEF26F901a0tDB" TargetMode = "External"/>
	<Relationship Id="rId107" Type="http://schemas.openxmlformats.org/officeDocument/2006/relationships/hyperlink" Target="consultantplus://offline/ref=2AAE79E70CC7B7FE1CA6228E4DD4526CE3061F56FE6B8AF1F6A2953D80B5593BDCED01F265F951C63CD790C039BED5842C938EFCEF26F901a0tDB" TargetMode = "External"/>
	<Relationship Id="rId108" Type="http://schemas.openxmlformats.org/officeDocument/2006/relationships/hyperlink" Target="consultantplus://offline/ref=2AAE79E70CC7B7FE1CA63D9B48D4526CE00E1E57F961D7FBFEFB993F87BA063EDBFC01F16DE751C520DEC493a7tEB" TargetMode = "External"/>
	<Relationship Id="rId109" Type="http://schemas.openxmlformats.org/officeDocument/2006/relationships/hyperlink" Target="consultantplus://offline/ref=2AAE79E70CC7B7FE1CA6228E4DD4526CEB041650FC61D7FBFEFB993F87BA063EDBFC01F16DE751C520DEC493a7tEB" TargetMode = "External"/>
	<Relationship Id="rId110" Type="http://schemas.openxmlformats.org/officeDocument/2006/relationships/hyperlink" Target="consultantplus://offline/ref=2AAE79E70CC7B7FE1CA6228E4DD4526CE3061F56FE6B8AF1F6A2953D80B5593BDCED01F265F951C63CD790C039BED5842C938EFCEF26F901a0tDB" TargetMode = "External"/>
	<Relationship Id="rId111" Type="http://schemas.openxmlformats.org/officeDocument/2006/relationships/hyperlink" Target="consultantplus://offline/ref=2AAE79E70CC7B7FE1CA63D9B48D4526CE6001952F03CDDF3A7F79B3888E5032BCAA40EFB7BF953D93CDCC6a9t2B" TargetMode = "External"/>
	<Relationship Id="rId112" Type="http://schemas.openxmlformats.org/officeDocument/2006/relationships/hyperlink" Target="consultantplus://offline/ref=2AAE79E70CC7B7FE1CA63D9B48D4526CE0021F56FE61D7FBFEFB993F87BA062CDBA40DF365FD51C4358895D528E6DA8E3A8D8CE0F324FBa0t0B" TargetMode = "External"/>
	<Relationship Id="rId113" Type="http://schemas.openxmlformats.org/officeDocument/2006/relationships/hyperlink" Target="consultantplus://offline/ref=2AAE79E70CC7B7FE1CA63D9B48D4526CE6041955F03CDDF3A7F79B3888E5032BCAA40EFB7BF953D93CDCC6a9t2B" TargetMode = "External"/>
	<Relationship Id="rId114" Type="http://schemas.openxmlformats.org/officeDocument/2006/relationships/hyperlink" Target="consultantplus://offline/ref=2AAE79E70CC7B7FE1CA63D9B48D4526CE3021651FB61D7FBFEFB993F87BA062CDBA40DF365FB53C2358895D528E6DA8E3A8D8CE0F324FBa0t0B" TargetMode = "External"/>
	<Relationship Id="rId115" Type="http://schemas.openxmlformats.org/officeDocument/2006/relationships/hyperlink" Target="consultantplus://offline/ref=2AAE79E70CC7B7FE1CA63D9B48D4526CE0021F56FE61D7FBFEFB993F87BA062CDBA40DF365FB51C0358895D528E6DA8E3A8D8CE0F324FBa0t0B" TargetMode = "External"/>
	<Relationship Id="rId116" Type="http://schemas.openxmlformats.org/officeDocument/2006/relationships/hyperlink" Target="consultantplus://offline/ref=2AAE79E70CC7B7FE1CA63D9B48D4526CE0021F56FE61D7FBFEFB993F87BA062CDBA40DF365FD51C4358895D528E6DA8E3A8D8CE0F324FBa0t0B" TargetMode = "External"/>
	<Relationship Id="rId117" Type="http://schemas.openxmlformats.org/officeDocument/2006/relationships/hyperlink" Target="consultantplus://offline/ref=2AAE79E70CC7B7FE1CA63D9B48D4526CE0021F56FE61D7FBFEFB993F87BA062CDBA40DF365FD58C1358895D528E6DA8E3A8D8CE0F324FBa0t0B" TargetMode = "External"/>
	<Relationship Id="rId118" Type="http://schemas.openxmlformats.org/officeDocument/2006/relationships/hyperlink" Target="consultantplus://offline/ref=2AAE79E70CC7B7FE1CA63D9B48D4526CE0021F56FE61D7FBFEFB993F87BA063EDBFC01F16DE751C520DEC493a7tEB" TargetMode = "External"/>
	<Relationship Id="rId119" Type="http://schemas.openxmlformats.org/officeDocument/2006/relationships/hyperlink" Target="consultantplus://offline/ref=2AAE79E70CC7B7FE1CA63D9B48D4526CE0021E57F861D7FBFEFB993F87BA062CDBA40DF365FD55C5358895D528E6DA8E3A8D8CE0F324FBa0t0B" TargetMode = "External"/>
	<Relationship Id="rId120" Type="http://schemas.openxmlformats.org/officeDocument/2006/relationships/hyperlink" Target="consultantplus://offline/ref=2AAE79E70CC7B7FE1CA63D9B48D4526CE0021F56FE61D7FBFEFB993F87BA063EDBFC01F16DE751C520DEC493a7tEB" TargetMode = "External"/>
	<Relationship Id="rId121" Type="http://schemas.openxmlformats.org/officeDocument/2006/relationships/hyperlink" Target="consultantplus://offline/ref=2AAE79E70CC7B7FE1CA63D9B48D4526CE30F1F51F361D7FBFEFB993F87BA063EDBFC01F16DE751C520DEC493a7tEB" TargetMode = "External"/>
	<Relationship Id="rId122" Type="http://schemas.openxmlformats.org/officeDocument/2006/relationships/hyperlink" Target="consultantplus://offline/ref=2AAE79E70CC7B7FE1CA63D9B48D4526CE3001757FC61D7FBFEFB993F87BA063EDBFC01F16DE751C520DEC493a7tEB" TargetMode = "External"/>
	<Relationship Id="rId123" Type="http://schemas.openxmlformats.org/officeDocument/2006/relationships/hyperlink" Target="consultantplus://offline/ref=2AAE79E70CC7B7FE1CA63D9B48D4526CE3001756F861D7FBFEFB993F87BA063EDBFC01F16DE751C520DEC493a7tEB" TargetMode = "External"/>
	<Relationship Id="rId124" Type="http://schemas.openxmlformats.org/officeDocument/2006/relationships/hyperlink" Target="consultantplus://offline/ref=2AAE79E70CC7B7FE1CA63D9B48D4526CE0071957F261D7FBFEFB993F87BA063EDBFC01F16DE751C520DEC493a7tEB" TargetMode = "External"/>
	<Relationship Id="rId125" Type="http://schemas.openxmlformats.org/officeDocument/2006/relationships/hyperlink" Target="consultantplus://offline/ref=2AAE79E70CC7B7FE1CA63D9B48D4526CE0071956FE61D7FBFEFB993F87BA063EDBFC01F16DE751C520DEC493a7tEB" TargetMode = "External"/>
	<Relationship Id="rId126" Type="http://schemas.openxmlformats.org/officeDocument/2006/relationships/hyperlink" Target="consultantplus://offline/ref=2AAE79E70CC7B7FE1CA63D9B48D4526CE007185CF961D7FBFEFB993F87BA063EDBFC01F16DE751C520DEC493a7tEB" TargetMode = "External"/>
	<Relationship Id="rId127" Type="http://schemas.openxmlformats.org/officeDocument/2006/relationships/hyperlink" Target="consultantplus://offline/ref=2AAE79E70CC7B7FE1CA63D9B48D4526CE0021F56FE61D7FBFEFB993F87BA063EDBFC01F16DE751C520DEC493a7tEB" TargetMode = "External"/>
	<Relationship Id="rId128" Type="http://schemas.openxmlformats.org/officeDocument/2006/relationships/hyperlink" Target="consultantplus://offline/ref=2AAE79E70CC7B7FE1CA63D9B48D4526CE0071957F261D7FBFEFB993F87BA063EDBFC01F16DE751C520DEC493a7tEB" TargetMode = "External"/>
	<Relationship Id="rId129" Type="http://schemas.openxmlformats.org/officeDocument/2006/relationships/hyperlink" Target="consultantplus://offline/ref=2AAE79E70CC7B7FE1CA63D9B48D4526CE007185CF961D7FBFEFB993F87BA063EDBFC01F16DE751C520DEC493a7tEB" TargetMode = "External"/>
	<Relationship Id="rId130" Type="http://schemas.openxmlformats.org/officeDocument/2006/relationships/hyperlink" Target="consultantplus://offline/ref=2AAE79E70CC7B7FE1CA63D9B48D4526CE0071957F261D7FBFEFB993F87BA063EDBFC01F16DE751C520DEC493a7tEB" TargetMode = "External"/>
	<Relationship Id="rId131" Type="http://schemas.openxmlformats.org/officeDocument/2006/relationships/hyperlink" Target="consultantplus://offline/ref=2AAE79E70CC7B7FE1CA63D9B48D4526CE007185CF961D7FBFEFB993F87BA063EDBFC01F16DE751C520DEC493a7tEB" TargetMode = "External"/>
	<Relationship Id="rId132" Type="http://schemas.openxmlformats.org/officeDocument/2006/relationships/hyperlink" Target="consultantplus://offline/ref=2AAE79E70CC7B7FE1CA63D9B48D4526CE0041D55F861D7FBFEFB993F87BA063EDBFC01F16DE751C520DEC493a7tEB" TargetMode = "External"/>
	<Relationship Id="rId133" Type="http://schemas.openxmlformats.org/officeDocument/2006/relationships/hyperlink" Target="consultantplus://offline/ref=2AAE79E70CC7B7FE1CA63D9B48D4526CE0041D55F861D7FBFEFB993F87BA063EDBFC01F16DE751C520DEC493a7tEB" TargetMode = "External"/>
	<Relationship Id="rId134" Type="http://schemas.openxmlformats.org/officeDocument/2006/relationships/hyperlink" Target="consultantplus://offline/ref=2AAE79E70CC7B7FE1CA63D9B48D4526CE0041D55F861D7FBFEFB993F87BA063EDBFC01F16DE751C520DEC493a7tEB" TargetMode = "External"/>
	<Relationship Id="rId135" Type="http://schemas.openxmlformats.org/officeDocument/2006/relationships/hyperlink" Target="consultantplus://offline/ref=2AAE79E70CC7B7FE1CA63D9B48D4526CE0041D55F861D7FBFEFB993F87BA063EDBFC01F16DE751C520DEC493a7tEB" TargetMode = "External"/>
	<Relationship Id="rId136" Type="http://schemas.openxmlformats.org/officeDocument/2006/relationships/hyperlink" Target="consultantplus://offline/ref=2AAE79E70CC7B7FE1CA6228E4DD4526CE6071652FE6A8AF1F6A2953D80B5593BDCED01F265F951C53DD790C039BED5842C938EFCEF26F901a0tDB" TargetMode = "External"/>
	<Relationship Id="rId137" Type="http://schemas.openxmlformats.org/officeDocument/2006/relationships/hyperlink" Target="consultantplus://offline/ref=2AAE79E70CC7B7FE1CA6228E4DD4526CE3061F56FE6B8AF1F6A2953D80B5593BDCED01F265F951C63CD790C039BED5842C938EFCEF26F901a0tDB" TargetMode = "External"/>
	<Relationship Id="rId138" Type="http://schemas.openxmlformats.org/officeDocument/2006/relationships/hyperlink" Target="consultantplus://offline/ref=2AAE79E70CC7B7FE1CA6228E4DD4526CE1061C51F2698AF1F6A2953D80B5593BDCED01F265F950C33FD790C039BED5842C938EFCEF26F901a0tDB" TargetMode = "External"/>
	<Relationship Id="rId139" Type="http://schemas.openxmlformats.org/officeDocument/2006/relationships/hyperlink" Target="consultantplus://offline/ref=2AAE79E70CC7B7FE1CA63D9B48D4526CE3001B5CFF61D7FBFEFB993F87BA063EDBFC01F16DE751C520DEC493a7tEB" TargetMode = "External"/>
	<Relationship Id="rId140" Type="http://schemas.openxmlformats.org/officeDocument/2006/relationships/hyperlink" Target="consultantplus://offline/ref=2AAE79E70CC7B7FE1CA63D9B48D4526CE0021F56FE61D7FBFEFB993F87BA062CDBA40DF365F858C6358895D528E6DA8E3A8D8CE0F324FBa0t0B" TargetMode = "External"/>
	<Relationship Id="rId141" Type="http://schemas.openxmlformats.org/officeDocument/2006/relationships/hyperlink" Target="consultantplus://offline/ref=2AAE79E70CC7B7FE1CA6228E4DD4526CE6041F5DFC6A8AF1F6A2953D80B5593BCEED59FE67F14FC73CC2C6917FaEt8B" TargetMode = "External"/>
	<Relationship Id="rId142" Type="http://schemas.openxmlformats.org/officeDocument/2006/relationships/hyperlink" Target="consultantplus://offline/ref=2AAE79E70CC7B7FE1CA6228E4DD4526CE1061C51F2698AF1F6A2953D80B5593BCEED59FE67F14FC73CC2C6917FaEt8B" TargetMode = "External"/>
	<Relationship Id="rId143" Type="http://schemas.openxmlformats.org/officeDocument/2006/relationships/hyperlink" Target="consultantplus://offline/ref=2AAE79E70CC7B7FE1CA6228E4DD4526CE1061C51F2698AF1F6A2953D80B5593BCEED59FE67F14FC73CC2C6917FaEt8B" TargetMode = "External"/>
	<Relationship Id="rId144" Type="http://schemas.openxmlformats.org/officeDocument/2006/relationships/hyperlink" Target="consultantplus://offline/ref=2AAE79E70CC7B7FE1CA6228E4DD4526CE3031653FA638AF1F6A2953D80B5593BCEED59FE67F14FC73CC2C6917FaEt8B" TargetMode = "External"/>
	<Relationship Id="rId145" Type="http://schemas.openxmlformats.org/officeDocument/2006/relationships/hyperlink" Target="consultantplus://offline/ref=2AAE79E70CC7B7FE1CA6228E4DD4526CE1061C51F2698AF1F6A2953D80B5593BCEED59FE67F14FC73CC2C6917FaEt8B" TargetMode = "External"/>
	<Relationship Id="rId146" Type="http://schemas.openxmlformats.org/officeDocument/2006/relationships/hyperlink" Target="consultantplus://offline/ref=2AAE79E70CC7B7FE1CA6228E4DD4526CE6051F54FB6A8AF1F6A2953D80B5593BCEED59FE67F14FC73CC2C6917FaEt8B" TargetMode = "External"/>
	<Relationship Id="rId147" Type="http://schemas.openxmlformats.org/officeDocument/2006/relationships/hyperlink" Target="consultantplus://offline/ref=2AAE79E70CC7B7FE1CA6228E4DD4526CE6051C55FF638AF1F6A2953D80B5593BCEED59FE67F14FC73CC2C6917FaEt8B" TargetMode = "External"/>
	<Relationship Id="rId148" Type="http://schemas.openxmlformats.org/officeDocument/2006/relationships/hyperlink" Target="consultantplus://offline/ref=2AAE79E70CC7B7FE1CA6228E4DD4526CE6051C55FD6C8AF1F6A2953D80B5593BCEED59FE67F14FC73CC2C6917FaEt8B" TargetMode = "External"/>
	<Relationship Id="rId149" Type="http://schemas.openxmlformats.org/officeDocument/2006/relationships/hyperlink" Target="consultantplus://offline/ref=2AAE79E70CC7B7FE1CA6228E4DD4526CE6031953F961D7FBFEFB993F87BA062CDBA40DF365F950C5358895D528E6DA8E3A8D8CE0F324FBa0t0B" TargetMode = "External"/>
	<Relationship Id="rId150" Type="http://schemas.openxmlformats.org/officeDocument/2006/relationships/hyperlink" Target="consultantplus://offline/ref=2AAE79E70CC7B7FE1CA6228E4DD4526CE1021F50FD698AF1F6A2953D80B5593BCEED59FE67F14FC73CC2C6917FaEt8B" TargetMode = "External"/>
	<Relationship Id="rId151" Type="http://schemas.openxmlformats.org/officeDocument/2006/relationships/hyperlink" Target="consultantplus://offline/ref=2AAE79E70CC7B7FE1CA6228E4DD4526CE6071652FE6A8AF1F6A2953D80B5593BCEED59FE67F14FC73CC2C6917FaEt8B" TargetMode = "External"/>
	<Relationship Id="rId152" Type="http://schemas.openxmlformats.org/officeDocument/2006/relationships/hyperlink" Target="consultantplus://offline/ref=2AAE79E70CC7B7FE1CA6228E4DD4526CE1031657F86F8AF1F6A2953D80B5593BCEED59FE67F14FC73CC2C6917FaEt8B" TargetMode = "External"/>
	<Relationship Id="rId153" Type="http://schemas.openxmlformats.org/officeDocument/2006/relationships/hyperlink" Target="consultantplus://offline/ref=2AAE79E70CC7B7FE1CA6228E4DD4526CE1061D5DF96A8AF1F6A2953D80B5593BCEED59FE67F14FC73CC2C6917FaEt8B" TargetMode = "External"/>
	<Relationship Id="rId154" Type="http://schemas.openxmlformats.org/officeDocument/2006/relationships/hyperlink" Target="consultantplus://offline/ref=2AAE79E70CC7B7FE1CA6228E4DD4526CE6051754F361D7FBFEFB993F87BA063EDBFC01F16DE751C520DEC493a7tEB" TargetMode = "External"/>
	<Relationship Id="rId155" Type="http://schemas.openxmlformats.org/officeDocument/2006/relationships/hyperlink" Target="consultantplus://offline/ref=2AAE79E70CC7B7FE1CA6228E4DD4526CE3021952F96A8AF1F6A2953D80B5593BCEED59FE67F14FC73CC2C6917FaEt8B"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372.1325800.2018. Свод правил. Здания жилые многоквартирные. Правила эксплуатации"
(утв. и введен в действие Приказом Минстроя России от 18.01.2018 N 27/пр)</dc:title>
  <dcterms:created xsi:type="dcterms:W3CDTF">2023-02-28T01:45:26Z</dcterms:created>
</cp:coreProperties>
</file>